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1B892" w14:textId="7033EE0B" w:rsidR="006024D3" w:rsidRPr="00AE2786" w:rsidRDefault="00FA3DF1" w:rsidP="00413977">
      <w:pPr>
        <w:pStyle w:val="Titre2"/>
        <w:keepNext w:val="0"/>
        <w:widowControl w:val="0"/>
        <w:numPr>
          <w:ilvl w:val="0"/>
          <w:numId w:val="0"/>
        </w:numPr>
        <w:spacing w:before="0" w:after="0" w:line="280" w:lineRule="exact"/>
        <w:jc w:val="both"/>
        <w:rPr>
          <w:rFonts w:ascii="Times New Roman" w:hAnsi="Times New Roman"/>
          <w:i w:val="0"/>
          <w:iCs w:val="0"/>
          <w:kern w:val="32"/>
          <w:sz w:val="20"/>
          <w:szCs w:val="20"/>
          <w:lang w:val="en-GB"/>
        </w:rPr>
      </w:pPr>
      <w:r w:rsidRPr="00AE2786">
        <w:rPr>
          <w:rFonts w:ascii="Times New Roman" w:hAnsi="Times New Roman"/>
          <w:i w:val="0"/>
          <w:iCs w:val="0"/>
          <w:kern w:val="32"/>
          <w:sz w:val="20"/>
          <w:szCs w:val="20"/>
          <w:lang w:val="en-GB"/>
        </w:rPr>
        <w:t xml:space="preserve">Social workers’ practices in </w:t>
      </w:r>
      <w:r w:rsidR="001B0A6A" w:rsidRPr="00AE2786">
        <w:rPr>
          <w:rFonts w:ascii="Times New Roman" w:hAnsi="Times New Roman"/>
          <w:i w:val="0"/>
          <w:iCs w:val="0"/>
          <w:kern w:val="32"/>
          <w:sz w:val="20"/>
          <w:szCs w:val="20"/>
          <w:lang w:val="en-GB"/>
        </w:rPr>
        <w:t>K</w:t>
      </w:r>
      <w:r w:rsidR="001F6C1F" w:rsidRPr="00AE2786">
        <w:rPr>
          <w:rFonts w:ascii="Times New Roman" w:hAnsi="Times New Roman"/>
          <w:i w:val="0"/>
          <w:iCs w:val="0"/>
          <w:kern w:val="32"/>
          <w:sz w:val="20"/>
          <w:szCs w:val="20"/>
          <w:lang w:val="en-GB"/>
        </w:rPr>
        <w:t xml:space="preserve">inship care </w:t>
      </w:r>
    </w:p>
    <w:p w14:paraId="6952A42F" w14:textId="77777777" w:rsidR="006024D3" w:rsidRPr="00AE2786" w:rsidRDefault="006024D3" w:rsidP="00413977">
      <w:pPr>
        <w:pStyle w:val="Titre2"/>
        <w:keepNext w:val="0"/>
        <w:widowControl w:val="0"/>
        <w:numPr>
          <w:ilvl w:val="0"/>
          <w:numId w:val="0"/>
        </w:numPr>
        <w:spacing w:before="0" w:after="0" w:line="280" w:lineRule="exact"/>
        <w:jc w:val="both"/>
        <w:rPr>
          <w:rFonts w:ascii="Times New Roman" w:hAnsi="Times New Roman"/>
          <w:b w:val="0"/>
          <w:iCs w:val="0"/>
          <w:kern w:val="32"/>
          <w:sz w:val="20"/>
          <w:szCs w:val="20"/>
          <w:lang w:val="en-GB"/>
        </w:rPr>
      </w:pPr>
      <w:r w:rsidRPr="00AE2786">
        <w:rPr>
          <w:rFonts w:ascii="Times New Roman" w:hAnsi="Times New Roman"/>
          <w:b w:val="0"/>
          <w:iCs w:val="0"/>
          <w:sz w:val="20"/>
          <w:szCs w:val="20"/>
          <w:lang w:val="en-GB"/>
        </w:rPr>
        <w:t>Bernadette</w:t>
      </w:r>
      <w:r w:rsidRPr="00AE2786">
        <w:rPr>
          <w:rFonts w:ascii="Times New Roman" w:hAnsi="Times New Roman"/>
          <w:b w:val="0"/>
          <w:iCs w:val="0"/>
          <w:kern w:val="32"/>
          <w:sz w:val="20"/>
          <w:szCs w:val="20"/>
          <w:lang w:val="en-GB"/>
        </w:rPr>
        <w:t xml:space="preserve"> Tillard, </w:t>
      </w:r>
      <w:r w:rsidR="003C1182" w:rsidRPr="00AE2786">
        <w:rPr>
          <w:rFonts w:ascii="Times New Roman" w:hAnsi="Times New Roman"/>
          <w:b w:val="0"/>
          <w:iCs w:val="0"/>
          <w:kern w:val="32"/>
          <w:sz w:val="20"/>
          <w:szCs w:val="20"/>
          <w:lang w:val="en-GB"/>
        </w:rPr>
        <w:t>Sarah Mosca,</w:t>
      </w:r>
      <w:r w:rsidRPr="00AE2786">
        <w:rPr>
          <w:rFonts w:ascii="Times New Roman" w:hAnsi="Times New Roman"/>
          <w:b w:val="0"/>
          <w:iCs w:val="0"/>
          <w:kern w:val="32"/>
          <w:sz w:val="20"/>
          <w:szCs w:val="20"/>
          <w:lang w:val="en-GB"/>
        </w:rPr>
        <w:t xml:space="preserve"> </w:t>
      </w:r>
      <w:r w:rsidR="003C1182" w:rsidRPr="00AE2786">
        <w:rPr>
          <w:rFonts w:ascii="Times New Roman" w:hAnsi="Times New Roman"/>
          <w:b w:val="0"/>
          <w:iCs w:val="0"/>
          <w:kern w:val="32"/>
          <w:sz w:val="20"/>
          <w:szCs w:val="20"/>
          <w:lang w:val="en-GB"/>
        </w:rPr>
        <w:t>Lille university,</w:t>
      </w:r>
    </w:p>
    <w:p w14:paraId="227195B0" w14:textId="77777777" w:rsidR="006024D3" w:rsidRPr="00AE2786" w:rsidRDefault="006024D3" w:rsidP="00413977">
      <w:pPr>
        <w:pStyle w:val="Titre2"/>
        <w:keepNext w:val="0"/>
        <w:widowControl w:val="0"/>
        <w:numPr>
          <w:ilvl w:val="0"/>
          <w:numId w:val="0"/>
        </w:numPr>
        <w:spacing w:before="0" w:after="0" w:line="280" w:lineRule="exact"/>
        <w:jc w:val="both"/>
        <w:rPr>
          <w:rFonts w:ascii="Times New Roman" w:hAnsi="Times New Roman"/>
          <w:b w:val="0"/>
          <w:i w:val="0"/>
          <w:iCs w:val="0"/>
          <w:kern w:val="32"/>
          <w:sz w:val="20"/>
          <w:szCs w:val="20"/>
          <w:lang w:val="en-GB"/>
        </w:rPr>
      </w:pPr>
    </w:p>
    <w:p w14:paraId="7A884904" w14:textId="562C6A15" w:rsidR="006024D3" w:rsidRPr="00AE2786" w:rsidRDefault="006024D3" w:rsidP="00413977">
      <w:pPr>
        <w:pStyle w:val="Titre2"/>
        <w:keepNext w:val="0"/>
        <w:widowControl w:val="0"/>
        <w:numPr>
          <w:ilvl w:val="0"/>
          <w:numId w:val="0"/>
        </w:numPr>
        <w:spacing w:before="0" w:after="0" w:line="280" w:lineRule="exact"/>
        <w:jc w:val="both"/>
        <w:rPr>
          <w:rFonts w:ascii="Times New Roman" w:hAnsi="Times New Roman"/>
          <w:b w:val="0"/>
          <w:i w:val="0"/>
          <w:iCs w:val="0"/>
          <w:sz w:val="20"/>
          <w:szCs w:val="20"/>
          <w:lang w:val="en-GB"/>
        </w:rPr>
      </w:pPr>
      <w:r w:rsidRPr="00AE2786">
        <w:rPr>
          <w:rFonts w:ascii="Times New Roman" w:hAnsi="Times New Roman"/>
          <w:i w:val="0"/>
          <w:iCs w:val="0"/>
          <w:sz w:val="20"/>
          <w:szCs w:val="20"/>
          <w:lang w:val="en-GB"/>
        </w:rPr>
        <w:t>Key words</w:t>
      </w:r>
      <w:r w:rsidRPr="00AE2786">
        <w:rPr>
          <w:rFonts w:ascii="Times New Roman" w:hAnsi="Times New Roman"/>
          <w:b w:val="0"/>
          <w:i w:val="0"/>
          <w:iCs w:val="0"/>
          <w:sz w:val="20"/>
          <w:szCs w:val="20"/>
          <w:lang w:val="en-GB"/>
        </w:rPr>
        <w:t>: family foster care, child protection</w:t>
      </w:r>
      <w:r w:rsidR="00D00C87" w:rsidRPr="00AE2786">
        <w:rPr>
          <w:rFonts w:ascii="Times New Roman" w:hAnsi="Times New Roman"/>
          <w:b w:val="0"/>
          <w:i w:val="0"/>
          <w:iCs w:val="0"/>
          <w:sz w:val="20"/>
          <w:szCs w:val="20"/>
          <w:lang w:val="en-GB"/>
        </w:rPr>
        <w:t xml:space="preserve">, </w:t>
      </w:r>
      <w:r w:rsidR="003F1D80" w:rsidRPr="00AE2786">
        <w:rPr>
          <w:rFonts w:ascii="Times New Roman" w:hAnsi="Times New Roman"/>
          <w:b w:val="0"/>
          <w:i w:val="0"/>
          <w:iCs w:val="0"/>
          <w:sz w:val="20"/>
          <w:szCs w:val="20"/>
          <w:lang w:val="en-GB"/>
        </w:rPr>
        <w:t>social work</w:t>
      </w:r>
      <w:r w:rsidR="00AA4321" w:rsidRPr="00AE2786">
        <w:rPr>
          <w:rFonts w:ascii="Times New Roman" w:hAnsi="Times New Roman"/>
          <w:b w:val="0"/>
          <w:i w:val="0"/>
          <w:iCs w:val="0"/>
          <w:sz w:val="20"/>
          <w:szCs w:val="20"/>
          <w:lang w:val="en-GB"/>
        </w:rPr>
        <w:t>.</w:t>
      </w:r>
    </w:p>
    <w:p w14:paraId="31988147" w14:textId="5DA105BB" w:rsidR="00D35EB2" w:rsidRPr="00D35EB2" w:rsidRDefault="00D35EB2" w:rsidP="00D35EB2">
      <w:pPr>
        <w:spacing w:before="100" w:beforeAutospacing="1" w:after="100" w:afterAutospacing="1"/>
        <w:ind w:firstLine="0"/>
        <w:rPr>
          <w:rFonts w:ascii="Helvetica" w:hAnsi="Helvetica"/>
          <w:color w:val="333333"/>
          <w:sz w:val="21"/>
          <w:szCs w:val="21"/>
          <w:lang w:val="fr-FR" w:eastAsia="fr-FR"/>
        </w:rPr>
      </w:pPr>
      <w:r>
        <w:rPr>
          <w:rFonts w:ascii="Helvetica" w:hAnsi="Helvetica"/>
          <w:color w:val="333333"/>
          <w:sz w:val="21"/>
          <w:szCs w:val="21"/>
          <w:lang w:val="fr-FR" w:eastAsia="fr-FR"/>
        </w:rPr>
        <w:t>Topics</w:t>
      </w:r>
      <w:r w:rsidR="00956DC3">
        <w:rPr>
          <w:rFonts w:ascii="Helvetica" w:hAnsi="Helvetica"/>
          <w:color w:val="333333"/>
          <w:sz w:val="21"/>
          <w:szCs w:val="21"/>
          <w:lang w:val="fr-FR" w:eastAsia="fr-FR"/>
        </w:rPr>
        <w:t xml:space="preserve"> of the conference</w:t>
      </w:r>
      <w:r>
        <w:rPr>
          <w:rFonts w:ascii="Helvetica" w:hAnsi="Helvetica"/>
          <w:color w:val="333333"/>
          <w:sz w:val="21"/>
          <w:szCs w:val="21"/>
          <w:lang w:val="fr-FR" w:eastAsia="fr-FR"/>
        </w:rPr>
        <w:t xml:space="preserve"> : </w:t>
      </w:r>
      <w:r w:rsidRPr="00D35EB2">
        <w:rPr>
          <w:rFonts w:ascii="Helvetica" w:hAnsi="Helvetica"/>
          <w:color w:val="333333"/>
          <w:sz w:val="21"/>
          <w:szCs w:val="21"/>
          <w:lang w:val="fr-FR" w:eastAsia="fr-FR"/>
        </w:rPr>
        <w:t>Family foster care and Adoption</w:t>
      </w:r>
    </w:p>
    <w:p w14:paraId="5966149D" w14:textId="77777777" w:rsidR="006024D3" w:rsidRPr="00AE2786" w:rsidRDefault="006024D3" w:rsidP="00413977">
      <w:pPr>
        <w:pStyle w:val="Titre2"/>
        <w:keepNext w:val="0"/>
        <w:widowControl w:val="0"/>
        <w:numPr>
          <w:ilvl w:val="0"/>
          <w:numId w:val="0"/>
        </w:numPr>
        <w:spacing w:before="0" w:after="0" w:line="280" w:lineRule="exact"/>
        <w:jc w:val="both"/>
        <w:rPr>
          <w:rFonts w:ascii="Times New Roman" w:hAnsi="Times New Roman"/>
          <w:b w:val="0"/>
          <w:i w:val="0"/>
          <w:iCs w:val="0"/>
          <w:sz w:val="20"/>
          <w:szCs w:val="20"/>
          <w:lang w:val="en-GB"/>
        </w:rPr>
      </w:pPr>
    </w:p>
    <w:p w14:paraId="1BFBBB49" w14:textId="77777777" w:rsidR="00485DFE" w:rsidRPr="00926D42" w:rsidRDefault="00485DFE" w:rsidP="00485DFE">
      <w:pPr>
        <w:jc w:val="both"/>
        <w:rPr>
          <w:b/>
          <w:bCs/>
          <w:szCs w:val="20"/>
          <w:lang w:val="en-GB"/>
        </w:rPr>
      </w:pPr>
      <w:r w:rsidRPr="00926D42">
        <w:rPr>
          <w:b/>
          <w:bCs/>
          <w:szCs w:val="20"/>
          <w:lang w:val="en-GB"/>
        </w:rPr>
        <w:t xml:space="preserve">Context. </w:t>
      </w:r>
    </w:p>
    <w:p w14:paraId="234C8EE0" w14:textId="19A8CA75" w:rsidR="00485DFE" w:rsidRPr="00485DFE" w:rsidRDefault="00485DFE" w:rsidP="00485DFE">
      <w:pPr>
        <w:jc w:val="both"/>
        <w:rPr>
          <w:bCs/>
          <w:szCs w:val="20"/>
          <w:lang w:val="en-GB"/>
        </w:rPr>
      </w:pPr>
      <w:r w:rsidRPr="00485DFE">
        <w:rPr>
          <w:bCs/>
          <w:szCs w:val="20"/>
          <w:lang w:val="en-GB"/>
        </w:rPr>
        <w:t xml:space="preserve">Cross-national comparisons of the main trends in child protection noted that in France there are fewer children who are fostered by family or friends than in most other countries. </w:t>
      </w:r>
      <w:r w:rsidR="00956DC3">
        <w:rPr>
          <w:bCs/>
          <w:szCs w:val="20"/>
          <w:lang w:val="en-GB"/>
        </w:rPr>
        <w:t>In France, m</w:t>
      </w:r>
      <w:r w:rsidRPr="00485DFE">
        <w:rPr>
          <w:bCs/>
          <w:szCs w:val="20"/>
          <w:lang w:val="en-GB"/>
        </w:rPr>
        <w:t>ost of kinship carers are member</w:t>
      </w:r>
      <w:r w:rsidR="00956DC3">
        <w:rPr>
          <w:bCs/>
          <w:szCs w:val="20"/>
          <w:lang w:val="en-GB"/>
        </w:rPr>
        <w:t>s</w:t>
      </w:r>
      <w:r w:rsidRPr="00485DFE">
        <w:rPr>
          <w:bCs/>
          <w:szCs w:val="20"/>
          <w:lang w:val="en-GB"/>
        </w:rPr>
        <w:t xml:space="preserve"> of the extended family. The relatives close to the biological parents are designated by the judge as “tiers digne de confiance” (trusted third party) and are in charge of the child custody. Based on a study founded by the National Observatory of Child Protection, this paper examines social workers’ practices in cases of kinship care in the North area (Département du Nord 59). </w:t>
      </w:r>
    </w:p>
    <w:p w14:paraId="4B11F96C" w14:textId="77777777" w:rsidR="00485DFE" w:rsidRPr="00485DFE" w:rsidRDefault="00485DFE" w:rsidP="00485DFE">
      <w:pPr>
        <w:jc w:val="both"/>
        <w:rPr>
          <w:bCs/>
          <w:szCs w:val="20"/>
          <w:lang w:val="en-GB"/>
        </w:rPr>
      </w:pPr>
    </w:p>
    <w:p w14:paraId="0B9A7A1B" w14:textId="77777777" w:rsidR="00485DFE" w:rsidRPr="00926D42" w:rsidRDefault="00485DFE" w:rsidP="00485DFE">
      <w:pPr>
        <w:jc w:val="both"/>
        <w:rPr>
          <w:b/>
          <w:bCs/>
          <w:szCs w:val="20"/>
          <w:lang w:val="en-GB"/>
        </w:rPr>
      </w:pPr>
      <w:r w:rsidRPr="00926D42">
        <w:rPr>
          <w:b/>
          <w:bCs/>
          <w:szCs w:val="20"/>
          <w:lang w:val="en-GB"/>
        </w:rPr>
        <w:t xml:space="preserve">Aim </w:t>
      </w:r>
    </w:p>
    <w:p w14:paraId="404B176E" w14:textId="77777777" w:rsidR="00485DFE" w:rsidRPr="00485DFE" w:rsidRDefault="00485DFE" w:rsidP="00485DFE">
      <w:pPr>
        <w:jc w:val="both"/>
        <w:rPr>
          <w:bCs/>
          <w:szCs w:val="20"/>
          <w:lang w:val="en-GB"/>
        </w:rPr>
      </w:pPr>
      <w:r w:rsidRPr="00485DFE">
        <w:rPr>
          <w:bCs/>
          <w:szCs w:val="20"/>
          <w:lang w:val="en-GB"/>
        </w:rPr>
        <w:t>As the judges explained, their decisions are mainly based on the file prepared by social workers: they inform the judge of the story case and of the assessment of the child needs. So the social workers introduce the family. They also attend to the hearing with parent(s), potential Kinship Carer and the child. In this presentation, we wonder if Social workers’ practices may influence the low level of kinship care in France?</w:t>
      </w:r>
    </w:p>
    <w:p w14:paraId="1BCEA497" w14:textId="77777777" w:rsidR="00485DFE" w:rsidRPr="00485DFE" w:rsidRDefault="00485DFE" w:rsidP="00485DFE">
      <w:pPr>
        <w:jc w:val="both"/>
        <w:rPr>
          <w:bCs/>
          <w:szCs w:val="20"/>
          <w:lang w:val="en-GB"/>
        </w:rPr>
      </w:pPr>
    </w:p>
    <w:p w14:paraId="618CEF39" w14:textId="77777777" w:rsidR="00485DFE" w:rsidRPr="00926D42" w:rsidRDefault="00485DFE" w:rsidP="00485DFE">
      <w:pPr>
        <w:jc w:val="both"/>
        <w:rPr>
          <w:b/>
          <w:bCs/>
          <w:szCs w:val="20"/>
          <w:lang w:val="en-GB"/>
        </w:rPr>
      </w:pPr>
      <w:r w:rsidRPr="00926D42">
        <w:rPr>
          <w:b/>
          <w:bCs/>
          <w:szCs w:val="20"/>
          <w:lang w:val="en-GB"/>
        </w:rPr>
        <w:t xml:space="preserve">Method. </w:t>
      </w:r>
    </w:p>
    <w:p w14:paraId="76C24AA6" w14:textId="505F491C" w:rsidR="00485DFE" w:rsidRPr="00485DFE" w:rsidRDefault="00485DFE" w:rsidP="00485DFE">
      <w:pPr>
        <w:jc w:val="both"/>
        <w:rPr>
          <w:bCs/>
          <w:szCs w:val="20"/>
          <w:lang w:val="en-GB"/>
        </w:rPr>
      </w:pPr>
      <w:r w:rsidRPr="00485DFE">
        <w:rPr>
          <w:bCs/>
          <w:szCs w:val="20"/>
          <w:lang w:val="en-GB"/>
        </w:rPr>
        <w:t>The fieldwork has been curried out in a non-profit association that provides home-based up-bringing assistance at the request of the judge (</w:t>
      </w:r>
      <w:r w:rsidRPr="006A6B94">
        <w:rPr>
          <w:bCs/>
          <w:i/>
          <w:szCs w:val="20"/>
          <w:lang w:val="en-GB"/>
        </w:rPr>
        <w:t>A</w:t>
      </w:r>
      <w:r w:rsidR="006A6B94" w:rsidRPr="006A6B94">
        <w:rPr>
          <w:bCs/>
          <w:i/>
          <w:szCs w:val="20"/>
          <w:lang w:val="en-GB"/>
        </w:rPr>
        <w:t>ssistance éducative en milieu ouvert: A</w:t>
      </w:r>
      <w:r w:rsidRPr="006A6B94">
        <w:rPr>
          <w:bCs/>
          <w:i/>
          <w:szCs w:val="20"/>
          <w:lang w:val="en-GB"/>
        </w:rPr>
        <w:t>EMO</w:t>
      </w:r>
      <w:r w:rsidRPr="00485DFE">
        <w:rPr>
          <w:bCs/>
          <w:szCs w:val="20"/>
          <w:lang w:val="en-GB"/>
        </w:rPr>
        <w:t>). With the help of the agency leaders, we considered all the cases supported by the association. From June 2014 to June 2015, we found 30 cases of kinship care. They were formal (carer named by the judge) or informal (friendly agreement between parent(s) and carer(s)) kinship care. In each situation, we did an in-depth interview with the social worker. 23 social workers following the 30 families exposed the case, the kinship care decision process and the social worker's practices with the family. After a first data analysis, we came back to social workers to summit our first results during a restitution workshop.</w:t>
      </w:r>
    </w:p>
    <w:p w14:paraId="16B6C68E" w14:textId="77777777" w:rsidR="00485DFE" w:rsidRPr="00485DFE" w:rsidRDefault="00485DFE" w:rsidP="00485DFE">
      <w:pPr>
        <w:jc w:val="both"/>
        <w:rPr>
          <w:bCs/>
          <w:szCs w:val="20"/>
          <w:lang w:val="en-GB"/>
        </w:rPr>
      </w:pPr>
    </w:p>
    <w:p w14:paraId="7CEBFFFD" w14:textId="77777777" w:rsidR="00485DFE" w:rsidRPr="00926D42" w:rsidRDefault="00485DFE" w:rsidP="00485DFE">
      <w:pPr>
        <w:jc w:val="both"/>
        <w:rPr>
          <w:b/>
          <w:bCs/>
          <w:szCs w:val="20"/>
          <w:lang w:val="en-GB"/>
        </w:rPr>
      </w:pPr>
      <w:r w:rsidRPr="00926D42">
        <w:rPr>
          <w:b/>
          <w:bCs/>
          <w:szCs w:val="20"/>
          <w:lang w:val="en-GB"/>
        </w:rPr>
        <w:t xml:space="preserve">Results and outcomes. </w:t>
      </w:r>
    </w:p>
    <w:p w14:paraId="04C874EA" w14:textId="77777777" w:rsidR="00485DFE" w:rsidRPr="00485DFE" w:rsidRDefault="00485DFE" w:rsidP="00485DFE">
      <w:pPr>
        <w:jc w:val="both"/>
        <w:rPr>
          <w:bCs/>
          <w:szCs w:val="20"/>
          <w:lang w:val="en-GB"/>
        </w:rPr>
      </w:pPr>
      <w:r w:rsidRPr="00485DFE">
        <w:rPr>
          <w:bCs/>
          <w:szCs w:val="20"/>
          <w:lang w:val="en-GB"/>
        </w:rPr>
        <w:t xml:space="preserve">Kinship carers' features inform us about what kind of family the social workers are researching. Social workers prefer to foster the child in a family that had previously no story with social services. </w:t>
      </w:r>
    </w:p>
    <w:p w14:paraId="1939ECFB" w14:textId="77777777" w:rsidR="00485DFE" w:rsidRPr="00485DFE" w:rsidRDefault="00485DFE" w:rsidP="00485DFE">
      <w:pPr>
        <w:jc w:val="both"/>
        <w:rPr>
          <w:bCs/>
          <w:szCs w:val="20"/>
          <w:lang w:val="en-GB"/>
        </w:rPr>
      </w:pPr>
    </w:p>
    <w:p w14:paraId="5E4526F5" w14:textId="04311E52" w:rsidR="00485DFE" w:rsidRPr="00485DFE" w:rsidRDefault="00485DFE" w:rsidP="00485DFE">
      <w:pPr>
        <w:jc w:val="both"/>
        <w:rPr>
          <w:bCs/>
          <w:szCs w:val="20"/>
          <w:lang w:val="en-GB"/>
        </w:rPr>
      </w:pPr>
      <w:r w:rsidRPr="00485DFE">
        <w:rPr>
          <w:bCs/>
          <w:szCs w:val="20"/>
          <w:lang w:val="en-GB"/>
        </w:rPr>
        <w:t xml:space="preserve">The family resources’ assessment illustrates social workers’ practices: economic resources are not systematically reported, neither carers’ social supports. The conditions to access to allowance are not </w:t>
      </w:r>
      <w:r w:rsidR="00633B41">
        <w:rPr>
          <w:bCs/>
          <w:szCs w:val="20"/>
          <w:lang w:val="en-GB"/>
        </w:rPr>
        <w:t xml:space="preserve">well </w:t>
      </w:r>
      <w:r w:rsidR="00633B41" w:rsidRPr="00485DFE">
        <w:rPr>
          <w:bCs/>
          <w:szCs w:val="20"/>
          <w:lang w:val="en-GB"/>
        </w:rPr>
        <w:t>known</w:t>
      </w:r>
      <w:r w:rsidRPr="00485DFE">
        <w:rPr>
          <w:bCs/>
          <w:szCs w:val="20"/>
          <w:lang w:val="en-GB"/>
        </w:rPr>
        <w:t>.</w:t>
      </w:r>
    </w:p>
    <w:p w14:paraId="1DF473AD" w14:textId="77777777" w:rsidR="00485DFE" w:rsidRPr="00485DFE" w:rsidRDefault="00485DFE" w:rsidP="00485DFE">
      <w:pPr>
        <w:jc w:val="both"/>
        <w:rPr>
          <w:bCs/>
          <w:szCs w:val="20"/>
          <w:lang w:val="en-GB"/>
        </w:rPr>
      </w:pPr>
    </w:p>
    <w:p w14:paraId="46067230" w14:textId="41518686" w:rsidR="00485DFE" w:rsidRPr="00485DFE" w:rsidRDefault="00633B41" w:rsidP="00485DFE">
      <w:pPr>
        <w:jc w:val="both"/>
        <w:rPr>
          <w:bCs/>
          <w:szCs w:val="20"/>
          <w:lang w:val="en-GB"/>
        </w:rPr>
      </w:pPr>
      <w:r w:rsidRPr="00485DFE">
        <w:rPr>
          <w:bCs/>
          <w:szCs w:val="20"/>
          <w:lang w:val="en-GB"/>
        </w:rPr>
        <w:t>Social workers and their managers share ambiguous feelings on the carers</w:t>
      </w:r>
      <w:r w:rsidR="00836300">
        <w:rPr>
          <w:bCs/>
          <w:szCs w:val="20"/>
          <w:lang w:val="en-GB"/>
        </w:rPr>
        <w:t xml:space="preserve">. </w:t>
      </w:r>
      <w:r w:rsidR="00485DFE" w:rsidRPr="00485DFE">
        <w:rPr>
          <w:bCs/>
          <w:szCs w:val="20"/>
          <w:lang w:val="en-GB"/>
        </w:rPr>
        <w:t>The carer(s) must stay under control: playing a parental role with a great involvement in the day-to-day life, but without taking the parents’ place. In France, there is still a main trend of family reunification, and the difficulty to consider the role of all significant adults around the child. So social workers consider that kinship care present a greater risk (than professional foster family) to compete with parents and specially with the child’s mother.</w:t>
      </w:r>
    </w:p>
    <w:p w14:paraId="00577A13" w14:textId="77777777" w:rsidR="00485DFE" w:rsidRPr="00485DFE" w:rsidRDefault="00485DFE" w:rsidP="00485DFE">
      <w:pPr>
        <w:jc w:val="both"/>
        <w:rPr>
          <w:bCs/>
          <w:szCs w:val="20"/>
          <w:lang w:val="en-GB"/>
        </w:rPr>
      </w:pPr>
    </w:p>
    <w:p w14:paraId="36F2EE30" w14:textId="77777777" w:rsidR="00485DFE" w:rsidRPr="00926D42" w:rsidRDefault="00485DFE" w:rsidP="00485DFE">
      <w:pPr>
        <w:jc w:val="both"/>
        <w:rPr>
          <w:b/>
          <w:bCs/>
          <w:szCs w:val="20"/>
          <w:lang w:val="en-GB"/>
        </w:rPr>
      </w:pPr>
      <w:r w:rsidRPr="00926D42">
        <w:rPr>
          <w:b/>
          <w:bCs/>
          <w:szCs w:val="20"/>
          <w:lang w:val="en-GB"/>
        </w:rPr>
        <w:t xml:space="preserve">Conclusion. </w:t>
      </w:r>
    </w:p>
    <w:p w14:paraId="7C1B1959" w14:textId="599BE49A" w:rsidR="00485DFE" w:rsidRPr="00485DFE" w:rsidRDefault="00485DFE" w:rsidP="00F25E6D">
      <w:pPr>
        <w:jc w:val="both"/>
        <w:rPr>
          <w:bCs/>
          <w:szCs w:val="20"/>
          <w:lang w:val="en-GB"/>
        </w:rPr>
      </w:pPr>
      <w:r w:rsidRPr="00485DFE">
        <w:rPr>
          <w:bCs/>
          <w:szCs w:val="20"/>
          <w:lang w:val="en-GB"/>
        </w:rPr>
        <w:t xml:space="preserve">Our study was highlighted that social workers’ knowledge on this topic is less up-to-date than those on out-of-home care. We also notice the unexplored resources of the wider families and the fear of a </w:t>
      </w:r>
      <w:r w:rsidR="00CC6259">
        <w:rPr>
          <w:bCs/>
          <w:szCs w:val="20"/>
          <w:lang w:val="en-GB"/>
        </w:rPr>
        <w:t>“</w:t>
      </w:r>
      <w:r w:rsidRPr="00485DFE">
        <w:rPr>
          <w:bCs/>
          <w:szCs w:val="20"/>
          <w:lang w:val="en-GB"/>
        </w:rPr>
        <w:t>too important</w:t>
      </w:r>
      <w:r w:rsidR="00CC6259">
        <w:rPr>
          <w:bCs/>
          <w:szCs w:val="20"/>
          <w:lang w:val="en-GB"/>
        </w:rPr>
        <w:t>”</w:t>
      </w:r>
      <w:r w:rsidRPr="00485DFE">
        <w:rPr>
          <w:bCs/>
          <w:szCs w:val="20"/>
          <w:lang w:val="en-GB"/>
        </w:rPr>
        <w:t xml:space="preserve"> carer’s involvement.</w:t>
      </w:r>
    </w:p>
    <w:p w14:paraId="04A598B1" w14:textId="6DDFF08C" w:rsidR="00170C22" w:rsidRDefault="00CC6259" w:rsidP="00485DFE">
      <w:pPr>
        <w:jc w:val="both"/>
        <w:rPr>
          <w:bCs/>
          <w:szCs w:val="20"/>
          <w:lang w:val="en-GB"/>
        </w:rPr>
      </w:pPr>
      <w:r>
        <w:rPr>
          <w:bCs/>
          <w:szCs w:val="20"/>
          <w:lang w:val="en-GB"/>
        </w:rPr>
        <w:t>E</w:t>
      </w:r>
      <w:r w:rsidRPr="00485DFE">
        <w:rPr>
          <w:bCs/>
          <w:szCs w:val="20"/>
          <w:lang w:val="en-GB"/>
        </w:rPr>
        <w:t xml:space="preserve">ven if </w:t>
      </w:r>
      <w:r w:rsidR="00235202">
        <w:rPr>
          <w:bCs/>
          <w:szCs w:val="20"/>
          <w:lang w:val="en-GB"/>
        </w:rPr>
        <w:t>k</w:t>
      </w:r>
      <w:r>
        <w:rPr>
          <w:bCs/>
          <w:szCs w:val="20"/>
          <w:lang w:val="en-GB"/>
        </w:rPr>
        <w:t>inship care</w:t>
      </w:r>
      <w:r w:rsidRPr="00485DFE">
        <w:rPr>
          <w:bCs/>
          <w:szCs w:val="20"/>
          <w:lang w:val="en-GB"/>
        </w:rPr>
        <w:t xml:space="preserve"> is registered for a long time in French law as the first po</w:t>
      </w:r>
      <w:r w:rsidR="00176F82">
        <w:rPr>
          <w:bCs/>
          <w:szCs w:val="20"/>
          <w:lang w:val="en-GB"/>
        </w:rPr>
        <w:t>ssibility that must be explored, t</w:t>
      </w:r>
      <w:r w:rsidR="00485DFE" w:rsidRPr="00485DFE">
        <w:rPr>
          <w:bCs/>
          <w:szCs w:val="20"/>
          <w:lang w:val="en-GB"/>
        </w:rPr>
        <w:t xml:space="preserve">hese points may probably explain the </w:t>
      </w:r>
      <w:r w:rsidR="00485DFE">
        <w:rPr>
          <w:bCs/>
          <w:szCs w:val="20"/>
          <w:lang w:val="en-GB"/>
        </w:rPr>
        <w:t>less</w:t>
      </w:r>
      <w:r w:rsidR="00633B41">
        <w:rPr>
          <w:bCs/>
          <w:szCs w:val="20"/>
          <w:lang w:val="en-GB"/>
        </w:rPr>
        <w:t xml:space="preserve"> recourse to this possibility</w:t>
      </w:r>
      <w:r w:rsidR="00485DFE" w:rsidRPr="00485DFE">
        <w:rPr>
          <w:bCs/>
          <w:szCs w:val="20"/>
          <w:lang w:val="en-GB"/>
        </w:rPr>
        <w:t>.</w:t>
      </w:r>
    </w:p>
    <w:p w14:paraId="7415D0D4" w14:textId="77777777" w:rsidR="00485DFE" w:rsidRPr="00485DFE" w:rsidRDefault="00485DFE" w:rsidP="00485DFE">
      <w:pPr>
        <w:jc w:val="both"/>
        <w:rPr>
          <w:szCs w:val="20"/>
          <w:lang w:val="en-GB"/>
        </w:rPr>
      </w:pPr>
    </w:p>
    <w:p w14:paraId="79DAD244" w14:textId="77777777" w:rsidR="006024D3" w:rsidRPr="00AE2786" w:rsidRDefault="00212653" w:rsidP="00413977">
      <w:pPr>
        <w:pStyle w:val="Titre2"/>
        <w:keepNext w:val="0"/>
        <w:widowControl w:val="0"/>
        <w:numPr>
          <w:ilvl w:val="0"/>
          <w:numId w:val="0"/>
        </w:numPr>
        <w:spacing w:before="0" w:after="0" w:line="280" w:lineRule="exact"/>
        <w:jc w:val="both"/>
        <w:rPr>
          <w:rFonts w:ascii="Times New Roman" w:hAnsi="Times New Roman"/>
          <w:i w:val="0"/>
          <w:iCs w:val="0"/>
          <w:color w:val="FF6600"/>
          <w:sz w:val="20"/>
          <w:szCs w:val="20"/>
          <w:lang w:val="en-GB"/>
        </w:rPr>
      </w:pPr>
      <w:r w:rsidRPr="00AE2786">
        <w:rPr>
          <w:rFonts w:ascii="Times New Roman" w:hAnsi="Times New Roman"/>
          <w:i w:val="0"/>
          <w:iCs w:val="0"/>
          <w:sz w:val="20"/>
          <w:szCs w:val="20"/>
          <w:lang w:val="en-GB"/>
        </w:rPr>
        <w:t>R</w:t>
      </w:r>
      <w:r w:rsidR="006024D3" w:rsidRPr="00AE2786">
        <w:rPr>
          <w:rFonts w:ascii="Times New Roman" w:hAnsi="Times New Roman"/>
          <w:i w:val="0"/>
          <w:iCs w:val="0"/>
          <w:sz w:val="20"/>
          <w:szCs w:val="20"/>
          <w:lang w:val="en-GB"/>
        </w:rPr>
        <w:t xml:space="preserve">eferences </w:t>
      </w:r>
    </w:p>
    <w:p w14:paraId="6042749B" w14:textId="78069660" w:rsidR="001934E7" w:rsidRPr="001934E7" w:rsidRDefault="001934E7" w:rsidP="001934E7">
      <w:pPr>
        <w:spacing w:line="280" w:lineRule="exact"/>
        <w:ind w:left="567" w:hanging="567"/>
        <w:jc w:val="both"/>
        <w:rPr>
          <w:bCs/>
          <w:szCs w:val="20"/>
          <w:lang w:val="fr-FR"/>
        </w:rPr>
      </w:pPr>
      <w:r w:rsidRPr="001934E7">
        <w:rPr>
          <w:bCs/>
          <w:szCs w:val="20"/>
          <w:lang w:val="fr-FR"/>
        </w:rPr>
        <w:t>Tillard B., Mosca S. (2016). Enfants confiés à un proche dans le cadre de la protection de l’enfance. Rapport final p</w:t>
      </w:r>
      <w:r>
        <w:rPr>
          <w:bCs/>
          <w:szCs w:val="20"/>
          <w:lang w:val="fr-FR"/>
        </w:rPr>
        <w:t>our l’ONPE, septembre 2016, 123 </w:t>
      </w:r>
      <w:r w:rsidRPr="001934E7">
        <w:rPr>
          <w:bCs/>
          <w:szCs w:val="20"/>
          <w:lang w:val="fr-FR"/>
        </w:rPr>
        <w:t>p. </w:t>
      </w:r>
      <w:hyperlink r:id="rId8" w:history="1">
        <w:r w:rsidRPr="001934E7">
          <w:rPr>
            <w:rStyle w:val="Lienhypertexte"/>
            <w:bCs/>
            <w:szCs w:val="20"/>
            <w:lang w:val="fr-FR"/>
          </w:rPr>
          <w:t>http://www.oned.gouv.fr/system/files/ao/aoo2014.tillardrf.pdf</w:t>
        </w:r>
      </w:hyperlink>
    </w:p>
    <w:p w14:paraId="76984A98" w14:textId="33B92162" w:rsidR="006024D3" w:rsidRPr="00AE2786" w:rsidRDefault="006024D3" w:rsidP="001934E7">
      <w:pPr>
        <w:spacing w:line="280" w:lineRule="exact"/>
        <w:ind w:left="567" w:hanging="567"/>
        <w:jc w:val="both"/>
        <w:rPr>
          <w:bCs/>
          <w:szCs w:val="20"/>
          <w:lang w:val="en-GB"/>
        </w:rPr>
      </w:pPr>
    </w:p>
    <w:p w14:paraId="4B728FDF" w14:textId="77777777" w:rsidR="006024D3" w:rsidRPr="00AE2786" w:rsidRDefault="006024D3" w:rsidP="00413977">
      <w:pPr>
        <w:spacing w:line="280" w:lineRule="exact"/>
        <w:ind w:firstLine="0"/>
        <w:jc w:val="both"/>
        <w:rPr>
          <w:b/>
          <w:bCs/>
          <w:szCs w:val="20"/>
          <w:lang w:val="en-GB"/>
        </w:rPr>
      </w:pPr>
      <w:r w:rsidRPr="00AE2786">
        <w:rPr>
          <w:b/>
          <w:bCs/>
          <w:szCs w:val="20"/>
          <w:lang w:val="en-GB"/>
        </w:rPr>
        <w:t xml:space="preserve">Contacts: </w:t>
      </w:r>
    </w:p>
    <w:p w14:paraId="59BF01B2" w14:textId="72A60B9B" w:rsidR="00DC2937" w:rsidRPr="00926D42" w:rsidRDefault="006024D3" w:rsidP="00926D42">
      <w:pPr>
        <w:spacing w:line="280" w:lineRule="exact"/>
        <w:ind w:firstLine="0"/>
        <w:jc w:val="both"/>
        <w:rPr>
          <w:bCs/>
          <w:szCs w:val="20"/>
          <w:lang w:val="en-GB"/>
        </w:rPr>
      </w:pPr>
      <w:r w:rsidRPr="00AE2786">
        <w:rPr>
          <w:bCs/>
          <w:szCs w:val="20"/>
          <w:lang w:val="en-GB"/>
        </w:rPr>
        <w:t>Bernadette Tillard, Clersé</w:t>
      </w:r>
      <w:r w:rsidR="00FE165E">
        <w:rPr>
          <w:bCs/>
          <w:szCs w:val="20"/>
          <w:lang w:val="en-GB"/>
        </w:rPr>
        <w:t xml:space="preserve"> – UMR 80 19, University of </w:t>
      </w:r>
      <w:bookmarkStart w:id="0" w:name="_GoBack"/>
      <w:bookmarkEnd w:id="0"/>
      <w:r w:rsidR="00FE165E">
        <w:rPr>
          <w:bCs/>
          <w:szCs w:val="20"/>
          <w:lang w:val="en-GB"/>
        </w:rPr>
        <w:t>Lille</w:t>
      </w:r>
      <w:r w:rsidRPr="00AE2786">
        <w:rPr>
          <w:bCs/>
          <w:szCs w:val="20"/>
          <w:lang w:val="en-GB"/>
        </w:rPr>
        <w:t>, Institut of sociology and anthropology, Cité scientifique – F-59655 Villeneuve d'Ascq Cedex, France, E-mail</w:t>
      </w:r>
      <w:r w:rsidR="001B2725">
        <w:rPr>
          <w:bCs/>
          <w:szCs w:val="20"/>
          <w:lang w:val="en-GB"/>
        </w:rPr>
        <w:t>: bernadette.tillard@univ-lille</w:t>
      </w:r>
      <w:r w:rsidRPr="00AE2786">
        <w:rPr>
          <w:bCs/>
          <w:szCs w:val="20"/>
          <w:lang w:val="en-GB"/>
        </w:rPr>
        <w:t>.fr</w:t>
      </w:r>
    </w:p>
    <w:sectPr w:rsidR="00DC2937" w:rsidRPr="00926D42" w:rsidSect="00DC2937">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890CB" w14:textId="77777777" w:rsidR="00235202" w:rsidRDefault="00235202" w:rsidP="00F34632">
      <w:r>
        <w:separator/>
      </w:r>
    </w:p>
  </w:endnote>
  <w:endnote w:type="continuationSeparator" w:id="0">
    <w:p w14:paraId="6B499BE3" w14:textId="77777777" w:rsidR="00235202" w:rsidRDefault="00235202" w:rsidP="00F3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ExtB">
    <w:panose1 w:val="02010609060101010101"/>
    <w:charset w:val="51"/>
    <w:family w:val="auto"/>
    <w:pitch w:val="variable"/>
    <w:sig w:usb0="00000001" w:usb1="0A080000" w:usb2="00000010" w:usb3="00000000" w:csb0="001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B4EF" w14:textId="77777777" w:rsidR="00235202" w:rsidRDefault="00235202" w:rsidP="00B665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BDB0F7D" w14:textId="77777777" w:rsidR="00235202" w:rsidRDefault="0023520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59772" w14:textId="77777777" w:rsidR="00235202" w:rsidRDefault="00235202" w:rsidP="00B665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E165E">
      <w:rPr>
        <w:rStyle w:val="Numrodepage"/>
        <w:noProof/>
      </w:rPr>
      <w:t>1</w:t>
    </w:r>
    <w:r>
      <w:rPr>
        <w:rStyle w:val="Numrodepage"/>
      </w:rPr>
      <w:fldChar w:fldCharType="end"/>
    </w:r>
  </w:p>
  <w:p w14:paraId="05BFC397" w14:textId="77777777" w:rsidR="00235202" w:rsidRDefault="0023520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0E95A" w14:textId="77777777" w:rsidR="00235202" w:rsidRDefault="00235202" w:rsidP="00F34632">
      <w:r>
        <w:separator/>
      </w:r>
    </w:p>
  </w:footnote>
  <w:footnote w:type="continuationSeparator" w:id="0">
    <w:p w14:paraId="1B60ADA2" w14:textId="77777777" w:rsidR="00235202" w:rsidRDefault="00235202" w:rsidP="00F346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D1F"/>
    <w:multiLevelType w:val="hybridMultilevel"/>
    <w:tmpl w:val="40488EB6"/>
    <w:lvl w:ilvl="0" w:tplc="8CB0D534">
      <w:numFmt w:val="bullet"/>
      <w:lvlText w:val="-"/>
      <w:lvlJc w:val="left"/>
      <w:pPr>
        <w:ind w:left="0" w:hanging="360"/>
      </w:pPr>
      <w:rPr>
        <w:rFonts w:ascii="Times New Roman" w:eastAsia="SimSun-ExtB" w:hAnsi="Times New Roman" w:cs="Times New Roman"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nsid w:val="1E9D20CB"/>
    <w:multiLevelType w:val="hybridMultilevel"/>
    <w:tmpl w:val="6DF6D016"/>
    <w:lvl w:ilvl="0" w:tplc="8CB0D534">
      <w:numFmt w:val="bullet"/>
      <w:lvlText w:val="-"/>
      <w:lvlJc w:val="left"/>
      <w:pPr>
        <w:ind w:left="1440" w:hanging="360"/>
      </w:pPr>
      <w:rPr>
        <w:rFonts w:ascii="Times New Roman" w:eastAsia="SimSun-ExtB" w:hAnsi="Times New Roman" w:cs="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4D810F32"/>
    <w:multiLevelType w:val="multilevel"/>
    <w:tmpl w:val="C470B236"/>
    <w:lvl w:ilvl="0">
      <w:start w:val="2"/>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b w:val="0"/>
        <w:bCs w:val="0"/>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
    <w:nsid w:val="57C970B5"/>
    <w:multiLevelType w:val="hybridMultilevel"/>
    <w:tmpl w:val="42A2D65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5AF77B4A"/>
    <w:multiLevelType w:val="multilevel"/>
    <w:tmpl w:val="350A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BE6746"/>
    <w:multiLevelType w:val="hybridMultilevel"/>
    <w:tmpl w:val="6480E208"/>
    <w:lvl w:ilvl="0" w:tplc="6960FD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A378CD"/>
    <w:multiLevelType w:val="hybridMultilevel"/>
    <w:tmpl w:val="56020BE2"/>
    <w:lvl w:ilvl="0" w:tplc="8CB0D534">
      <w:numFmt w:val="bullet"/>
      <w:lvlText w:val="-"/>
      <w:lvlJc w:val="left"/>
      <w:pPr>
        <w:ind w:left="360" w:hanging="360"/>
      </w:pPr>
      <w:rPr>
        <w:rFonts w:ascii="Times New Roman" w:eastAsia="SimSun-ExtB"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042551A"/>
    <w:multiLevelType w:val="hybridMultilevel"/>
    <w:tmpl w:val="C6320602"/>
    <w:lvl w:ilvl="0" w:tplc="8CB0D534">
      <w:numFmt w:val="bullet"/>
      <w:lvlText w:val="-"/>
      <w:lvlJc w:val="left"/>
      <w:pPr>
        <w:ind w:left="720" w:hanging="360"/>
      </w:pPr>
      <w:rPr>
        <w:rFonts w:ascii="Times New Roman" w:eastAsia="SimSun-ExtB"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2317B1"/>
    <w:multiLevelType w:val="hybridMultilevel"/>
    <w:tmpl w:val="DA1C00FA"/>
    <w:lvl w:ilvl="0" w:tplc="9CE4744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7B897CCC"/>
    <w:multiLevelType w:val="hybridMultilevel"/>
    <w:tmpl w:val="D1624B76"/>
    <w:lvl w:ilvl="0" w:tplc="9CE47444">
      <w:numFmt w:val="bullet"/>
      <w:lvlText w:val="-"/>
      <w:lvlJc w:val="left"/>
      <w:pPr>
        <w:ind w:left="1220" w:hanging="360"/>
      </w:pPr>
      <w:rPr>
        <w:rFonts w:ascii="Times New Roman" w:eastAsia="Times New Roman" w:hAnsi="Times New Roman" w:cs="Times New Roman" w:hint="default"/>
      </w:rPr>
    </w:lvl>
    <w:lvl w:ilvl="1" w:tplc="040C0003" w:tentative="1">
      <w:start w:val="1"/>
      <w:numFmt w:val="bullet"/>
      <w:lvlText w:val="o"/>
      <w:lvlJc w:val="left"/>
      <w:pPr>
        <w:ind w:left="2016" w:hanging="360"/>
      </w:pPr>
      <w:rPr>
        <w:rFonts w:ascii="Courier New" w:hAnsi="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hint="default"/>
      </w:rPr>
    </w:lvl>
    <w:lvl w:ilvl="8" w:tplc="040C0005" w:tentative="1">
      <w:start w:val="1"/>
      <w:numFmt w:val="bullet"/>
      <w:lvlText w:val=""/>
      <w:lvlJc w:val="left"/>
      <w:pPr>
        <w:ind w:left="7056"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7"/>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D3"/>
    <w:rsid w:val="00004221"/>
    <w:rsid w:val="0001576E"/>
    <w:rsid w:val="00025C25"/>
    <w:rsid w:val="00026398"/>
    <w:rsid w:val="0004215F"/>
    <w:rsid w:val="00045D08"/>
    <w:rsid w:val="00061CC6"/>
    <w:rsid w:val="0006428F"/>
    <w:rsid w:val="0006714F"/>
    <w:rsid w:val="00070127"/>
    <w:rsid w:val="00072F1F"/>
    <w:rsid w:val="0008224B"/>
    <w:rsid w:val="000830F7"/>
    <w:rsid w:val="00095B1E"/>
    <w:rsid w:val="000A60F4"/>
    <w:rsid w:val="000B55C9"/>
    <w:rsid w:val="000D01D4"/>
    <w:rsid w:val="000D35B7"/>
    <w:rsid w:val="000D5F44"/>
    <w:rsid w:val="000D6D32"/>
    <w:rsid w:val="000D72C4"/>
    <w:rsid w:val="000E23D4"/>
    <w:rsid w:val="000E4A74"/>
    <w:rsid w:val="000F0275"/>
    <w:rsid w:val="000F594B"/>
    <w:rsid w:val="00103CB1"/>
    <w:rsid w:val="00115CAB"/>
    <w:rsid w:val="001218C9"/>
    <w:rsid w:val="00122464"/>
    <w:rsid w:val="00133109"/>
    <w:rsid w:val="00143CE7"/>
    <w:rsid w:val="00144544"/>
    <w:rsid w:val="00170C22"/>
    <w:rsid w:val="00176F82"/>
    <w:rsid w:val="00181F69"/>
    <w:rsid w:val="00186F6C"/>
    <w:rsid w:val="001925F0"/>
    <w:rsid w:val="001934E7"/>
    <w:rsid w:val="00194C2E"/>
    <w:rsid w:val="00196FDD"/>
    <w:rsid w:val="001B0986"/>
    <w:rsid w:val="001B0A6A"/>
    <w:rsid w:val="001B2725"/>
    <w:rsid w:val="001B658F"/>
    <w:rsid w:val="001D19F1"/>
    <w:rsid w:val="001D3465"/>
    <w:rsid w:val="001E267F"/>
    <w:rsid w:val="001E4221"/>
    <w:rsid w:val="001F10AF"/>
    <w:rsid w:val="001F4BF2"/>
    <w:rsid w:val="001F6C1F"/>
    <w:rsid w:val="001F7391"/>
    <w:rsid w:val="00200170"/>
    <w:rsid w:val="00207010"/>
    <w:rsid w:val="0021066F"/>
    <w:rsid w:val="0021159C"/>
    <w:rsid w:val="00212653"/>
    <w:rsid w:val="00216C42"/>
    <w:rsid w:val="002173D1"/>
    <w:rsid w:val="00224914"/>
    <w:rsid w:val="00231A36"/>
    <w:rsid w:val="00235202"/>
    <w:rsid w:val="00236972"/>
    <w:rsid w:val="00236DBE"/>
    <w:rsid w:val="00243865"/>
    <w:rsid w:val="0025010B"/>
    <w:rsid w:val="00263950"/>
    <w:rsid w:val="002769CA"/>
    <w:rsid w:val="002813D3"/>
    <w:rsid w:val="00281629"/>
    <w:rsid w:val="002862B6"/>
    <w:rsid w:val="0029171C"/>
    <w:rsid w:val="00295544"/>
    <w:rsid w:val="00295909"/>
    <w:rsid w:val="002971E7"/>
    <w:rsid w:val="002A2C81"/>
    <w:rsid w:val="002A3060"/>
    <w:rsid w:val="002A7644"/>
    <w:rsid w:val="002B00FE"/>
    <w:rsid w:val="002B7FBE"/>
    <w:rsid w:val="002D4705"/>
    <w:rsid w:val="002D5C55"/>
    <w:rsid w:val="002F05A2"/>
    <w:rsid w:val="002F59AB"/>
    <w:rsid w:val="002F6066"/>
    <w:rsid w:val="002F7E48"/>
    <w:rsid w:val="003017D1"/>
    <w:rsid w:val="00315F44"/>
    <w:rsid w:val="00316759"/>
    <w:rsid w:val="0032083D"/>
    <w:rsid w:val="00321097"/>
    <w:rsid w:val="00325A59"/>
    <w:rsid w:val="00327737"/>
    <w:rsid w:val="00357C66"/>
    <w:rsid w:val="0036133F"/>
    <w:rsid w:val="003636A4"/>
    <w:rsid w:val="00364AA4"/>
    <w:rsid w:val="00365738"/>
    <w:rsid w:val="00365A81"/>
    <w:rsid w:val="00374228"/>
    <w:rsid w:val="00376A1C"/>
    <w:rsid w:val="00382ABD"/>
    <w:rsid w:val="00382DE4"/>
    <w:rsid w:val="00396105"/>
    <w:rsid w:val="00397609"/>
    <w:rsid w:val="003A6FFA"/>
    <w:rsid w:val="003B2614"/>
    <w:rsid w:val="003C0017"/>
    <w:rsid w:val="003C09F9"/>
    <w:rsid w:val="003C1182"/>
    <w:rsid w:val="003C486D"/>
    <w:rsid w:val="003C5FD8"/>
    <w:rsid w:val="003C7410"/>
    <w:rsid w:val="003D6132"/>
    <w:rsid w:val="003E76A9"/>
    <w:rsid w:val="003F1D80"/>
    <w:rsid w:val="00404828"/>
    <w:rsid w:val="0040608E"/>
    <w:rsid w:val="004070A7"/>
    <w:rsid w:val="00413977"/>
    <w:rsid w:val="004169D1"/>
    <w:rsid w:val="00420640"/>
    <w:rsid w:val="0042373B"/>
    <w:rsid w:val="004267BC"/>
    <w:rsid w:val="00435CFD"/>
    <w:rsid w:val="00445383"/>
    <w:rsid w:val="00445ADA"/>
    <w:rsid w:val="00453ED2"/>
    <w:rsid w:val="004565CC"/>
    <w:rsid w:val="004616B6"/>
    <w:rsid w:val="00465B97"/>
    <w:rsid w:val="0047391F"/>
    <w:rsid w:val="00476166"/>
    <w:rsid w:val="00477E3A"/>
    <w:rsid w:val="00485DFE"/>
    <w:rsid w:val="0049245C"/>
    <w:rsid w:val="004950DE"/>
    <w:rsid w:val="004968B6"/>
    <w:rsid w:val="004A5159"/>
    <w:rsid w:val="004B0445"/>
    <w:rsid w:val="004C45B0"/>
    <w:rsid w:val="004C50F9"/>
    <w:rsid w:val="004D244D"/>
    <w:rsid w:val="004D3887"/>
    <w:rsid w:val="004D52A3"/>
    <w:rsid w:val="004E0D35"/>
    <w:rsid w:val="004E50A3"/>
    <w:rsid w:val="004E5B9E"/>
    <w:rsid w:val="004E7DF4"/>
    <w:rsid w:val="00501F02"/>
    <w:rsid w:val="005033AC"/>
    <w:rsid w:val="0050423D"/>
    <w:rsid w:val="00526DB9"/>
    <w:rsid w:val="00544F20"/>
    <w:rsid w:val="00553859"/>
    <w:rsid w:val="0055536F"/>
    <w:rsid w:val="00556D1F"/>
    <w:rsid w:val="005650D0"/>
    <w:rsid w:val="00575DEF"/>
    <w:rsid w:val="00587C8B"/>
    <w:rsid w:val="005A2BE3"/>
    <w:rsid w:val="005A557B"/>
    <w:rsid w:val="005B0D52"/>
    <w:rsid w:val="005B4F34"/>
    <w:rsid w:val="005B6399"/>
    <w:rsid w:val="005B7B58"/>
    <w:rsid w:val="005C3449"/>
    <w:rsid w:val="005C4125"/>
    <w:rsid w:val="005C4652"/>
    <w:rsid w:val="005C49B8"/>
    <w:rsid w:val="005C7564"/>
    <w:rsid w:val="005D1C26"/>
    <w:rsid w:val="005E6D9C"/>
    <w:rsid w:val="005F4873"/>
    <w:rsid w:val="005F7840"/>
    <w:rsid w:val="006024D3"/>
    <w:rsid w:val="006026EA"/>
    <w:rsid w:val="0061346C"/>
    <w:rsid w:val="00615D23"/>
    <w:rsid w:val="00617BE0"/>
    <w:rsid w:val="00621EFD"/>
    <w:rsid w:val="006302F2"/>
    <w:rsid w:val="00633B41"/>
    <w:rsid w:val="006379A0"/>
    <w:rsid w:val="006402FF"/>
    <w:rsid w:val="006403A4"/>
    <w:rsid w:val="00641424"/>
    <w:rsid w:val="006516FD"/>
    <w:rsid w:val="00652A4D"/>
    <w:rsid w:val="0066038D"/>
    <w:rsid w:val="00662F68"/>
    <w:rsid w:val="00665ED5"/>
    <w:rsid w:val="0066668C"/>
    <w:rsid w:val="00671A05"/>
    <w:rsid w:val="0067644A"/>
    <w:rsid w:val="0069269F"/>
    <w:rsid w:val="00694BD3"/>
    <w:rsid w:val="006A0750"/>
    <w:rsid w:val="006A416F"/>
    <w:rsid w:val="006A6B94"/>
    <w:rsid w:val="006B061B"/>
    <w:rsid w:val="006B678A"/>
    <w:rsid w:val="006C60D8"/>
    <w:rsid w:val="006C6480"/>
    <w:rsid w:val="006D2F7C"/>
    <w:rsid w:val="006D5AED"/>
    <w:rsid w:val="006E4A74"/>
    <w:rsid w:val="006E5A89"/>
    <w:rsid w:val="006E66D0"/>
    <w:rsid w:val="006F1496"/>
    <w:rsid w:val="006F2EF7"/>
    <w:rsid w:val="006F347B"/>
    <w:rsid w:val="006F5372"/>
    <w:rsid w:val="00701F4E"/>
    <w:rsid w:val="00704A8C"/>
    <w:rsid w:val="0071724A"/>
    <w:rsid w:val="00722466"/>
    <w:rsid w:val="00722D52"/>
    <w:rsid w:val="00725B16"/>
    <w:rsid w:val="00726B28"/>
    <w:rsid w:val="007406FB"/>
    <w:rsid w:val="0074262B"/>
    <w:rsid w:val="00752C4D"/>
    <w:rsid w:val="007534A2"/>
    <w:rsid w:val="00757FB1"/>
    <w:rsid w:val="00764AD1"/>
    <w:rsid w:val="0077004C"/>
    <w:rsid w:val="0078605F"/>
    <w:rsid w:val="007A0D89"/>
    <w:rsid w:val="007A5114"/>
    <w:rsid w:val="007C2125"/>
    <w:rsid w:val="007C6C83"/>
    <w:rsid w:val="007D5DDA"/>
    <w:rsid w:val="007D63C7"/>
    <w:rsid w:val="007E265F"/>
    <w:rsid w:val="007E5B41"/>
    <w:rsid w:val="007F4C82"/>
    <w:rsid w:val="00801772"/>
    <w:rsid w:val="00805E2D"/>
    <w:rsid w:val="008207E1"/>
    <w:rsid w:val="00836300"/>
    <w:rsid w:val="0084202F"/>
    <w:rsid w:val="00846B74"/>
    <w:rsid w:val="00860F0C"/>
    <w:rsid w:val="00865B74"/>
    <w:rsid w:val="008718D6"/>
    <w:rsid w:val="008807DA"/>
    <w:rsid w:val="00881B5F"/>
    <w:rsid w:val="008878EB"/>
    <w:rsid w:val="00895273"/>
    <w:rsid w:val="008975D2"/>
    <w:rsid w:val="008A3E66"/>
    <w:rsid w:val="008A4A49"/>
    <w:rsid w:val="008A56D2"/>
    <w:rsid w:val="008B1400"/>
    <w:rsid w:val="008B6ABE"/>
    <w:rsid w:val="008C4CBB"/>
    <w:rsid w:val="008D19DE"/>
    <w:rsid w:val="008E31C8"/>
    <w:rsid w:val="008E46DE"/>
    <w:rsid w:val="008E6386"/>
    <w:rsid w:val="008F106D"/>
    <w:rsid w:val="008F4C4A"/>
    <w:rsid w:val="008F7F4C"/>
    <w:rsid w:val="00905284"/>
    <w:rsid w:val="00905401"/>
    <w:rsid w:val="00906AF6"/>
    <w:rsid w:val="00906BF6"/>
    <w:rsid w:val="0091062B"/>
    <w:rsid w:val="00915362"/>
    <w:rsid w:val="009211ED"/>
    <w:rsid w:val="00926D42"/>
    <w:rsid w:val="009378C6"/>
    <w:rsid w:val="00947EDF"/>
    <w:rsid w:val="00952F58"/>
    <w:rsid w:val="00952F86"/>
    <w:rsid w:val="00954ABE"/>
    <w:rsid w:val="00954E33"/>
    <w:rsid w:val="00956DC3"/>
    <w:rsid w:val="009576C5"/>
    <w:rsid w:val="00957FFB"/>
    <w:rsid w:val="009704D7"/>
    <w:rsid w:val="00973A83"/>
    <w:rsid w:val="00987346"/>
    <w:rsid w:val="0098776F"/>
    <w:rsid w:val="00993400"/>
    <w:rsid w:val="009935D0"/>
    <w:rsid w:val="009A4537"/>
    <w:rsid w:val="009B3859"/>
    <w:rsid w:val="009D049B"/>
    <w:rsid w:val="009D289B"/>
    <w:rsid w:val="009D3269"/>
    <w:rsid w:val="009D3543"/>
    <w:rsid w:val="009D6FF7"/>
    <w:rsid w:val="009E1F07"/>
    <w:rsid w:val="009E503C"/>
    <w:rsid w:val="009F4248"/>
    <w:rsid w:val="009F7ECB"/>
    <w:rsid w:val="00A06BEE"/>
    <w:rsid w:val="00A13B67"/>
    <w:rsid w:val="00A14F01"/>
    <w:rsid w:val="00A170EA"/>
    <w:rsid w:val="00A1773B"/>
    <w:rsid w:val="00A22CC2"/>
    <w:rsid w:val="00A31A71"/>
    <w:rsid w:val="00A35062"/>
    <w:rsid w:val="00A412CD"/>
    <w:rsid w:val="00A46683"/>
    <w:rsid w:val="00A479D1"/>
    <w:rsid w:val="00A507A6"/>
    <w:rsid w:val="00A64353"/>
    <w:rsid w:val="00A654A4"/>
    <w:rsid w:val="00A65F94"/>
    <w:rsid w:val="00A67CB4"/>
    <w:rsid w:val="00A70A71"/>
    <w:rsid w:val="00A7589E"/>
    <w:rsid w:val="00A80427"/>
    <w:rsid w:val="00A830A8"/>
    <w:rsid w:val="00A84485"/>
    <w:rsid w:val="00A84E09"/>
    <w:rsid w:val="00A87DDF"/>
    <w:rsid w:val="00A90FCF"/>
    <w:rsid w:val="00AA4321"/>
    <w:rsid w:val="00AB0079"/>
    <w:rsid w:val="00AB361D"/>
    <w:rsid w:val="00AC6106"/>
    <w:rsid w:val="00AC7419"/>
    <w:rsid w:val="00AD021B"/>
    <w:rsid w:val="00AD60C7"/>
    <w:rsid w:val="00AE184A"/>
    <w:rsid w:val="00AE2786"/>
    <w:rsid w:val="00AE3ECA"/>
    <w:rsid w:val="00AE503E"/>
    <w:rsid w:val="00AF1D6C"/>
    <w:rsid w:val="00AF5FC1"/>
    <w:rsid w:val="00B009E0"/>
    <w:rsid w:val="00B01888"/>
    <w:rsid w:val="00B05117"/>
    <w:rsid w:val="00B143AB"/>
    <w:rsid w:val="00B14D1E"/>
    <w:rsid w:val="00B15703"/>
    <w:rsid w:val="00B16D4D"/>
    <w:rsid w:val="00B25562"/>
    <w:rsid w:val="00B271C5"/>
    <w:rsid w:val="00B36BB0"/>
    <w:rsid w:val="00B41FE2"/>
    <w:rsid w:val="00B44E7E"/>
    <w:rsid w:val="00B520F2"/>
    <w:rsid w:val="00B57CBD"/>
    <w:rsid w:val="00B63887"/>
    <w:rsid w:val="00B66565"/>
    <w:rsid w:val="00B72D48"/>
    <w:rsid w:val="00B74BB0"/>
    <w:rsid w:val="00B93B2A"/>
    <w:rsid w:val="00B974B9"/>
    <w:rsid w:val="00BA6624"/>
    <w:rsid w:val="00BB0BFD"/>
    <w:rsid w:val="00BB1920"/>
    <w:rsid w:val="00BB64A3"/>
    <w:rsid w:val="00BC2DCA"/>
    <w:rsid w:val="00BD20DC"/>
    <w:rsid w:val="00BE31D9"/>
    <w:rsid w:val="00BE571D"/>
    <w:rsid w:val="00BE7DAE"/>
    <w:rsid w:val="00BF3E45"/>
    <w:rsid w:val="00BF4A23"/>
    <w:rsid w:val="00C00F17"/>
    <w:rsid w:val="00C03069"/>
    <w:rsid w:val="00C042A9"/>
    <w:rsid w:val="00C070B5"/>
    <w:rsid w:val="00C07635"/>
    <w:rsid w:val="00C33530"/>
    <w:rsid w:val="00C3435C"/>
    <w:rsid w:val="00C475B4"/>
    <w:rsid w:val="00C50373"/>
    <w:rsid w:val="00C56545"/>
    <w:rsid w:val="00C63157"/>
    <w:rsid w:val="00C644B8"/>
    <w:rsid w:val="00C71FCC"/>
    <w:rsid w:val="00C737EE"/>
    <w:rsid w:val="00C7454C"/>
    <w:rsid w:val="00C756E1"/>
    <w:rsid w:val="00C84785"/>
    <w:rsid w:val="00C851CB"/>
    <w:rsid w:val="00C85AEB"/>
    <w:rsid w:val="00C919BD"/>
    <w:rsid w:val="00C943CE"/>
    <w:rsid w:val="00C9545D"/>
    <w:rsid w:val="00CA517F"/>
    <w:rsid w:val="00CB4D8E"/>
    <w:rsid w:val="00CC6259"/>
    <w:rsid w:val="00CC63CD"/>
    <w:rsid w:val="00CE2870"/>
    <w:rsid w:val="00CE6A82"/>
    <w:rsid w:val="00CF3464"/>
    <w:rsid w:val="00D00C87"/>
    <w:rsid w:val="00D04D5F"/>
    <w:rsid w:val="00D05850"/>
    <w:rsid w:val="00D1714C"/>
    <w:rsid w:val="00D32F92"/>
    <w:rsid w:val="00D33256"/>
    <w:rsid w:val="00D35EB2"/>
    <w:rsid w:val="00D47B1C"/>
    <w:rsid w:val="00D5212A"/>
    <w:rsid w:val="00D651BD"/>
    <w:rsid w:val="00D768A8"/>
    <w:rsid w:val="00D76D64"/>
    <w:rsid w:val="00D807DB"/>
    <w:rsid w:val="00D9027B"/>
    <w:rsid w:val="00D933E8"/>
    <w:rsid w:val="00DA1C4E"/>
    <w:rsid w:val="00DA77C4"/>
    <w:rsid w:val="00DC2937"/>
    <w:rsid w:val="00DC3662"/>
    <w:rsid w:val="00DC4C5A"/>
    <w:rsid w:val="00DC5F33"/>
    <w:rsid w:val="00DD5F0E"/>
    <w:rsid w:val="00DE0671"/>
    <w:rsid w:val="00DE1B3B"/>
    <w:rsid w:val="00DE6BF9"/>
    <w:rsid w:val="00E07708"/>
    <w:rsid w:val="00E079D9"/>
    <w:rsid w:val="00E23C36"/>
    <w:rsid w:val="00E31B65"/>
    <w:rsid w:val="00E34771"/>
    <w:rsid w:val="00E351C2"/>
    <w:rsid w:val="00E35479"/>
    <w:rsid w:val="00E362E5"/>
    <w:rsid w:val="00E36701"/>
    <w:rsid w:val="00E4537F"/>
    <w:rsid w:val="00E469DE"/>
    <w:rsid w:val="00E54F82"/>
    <w:rsid w:val="00E55498"/>
    <w:rsid w:val="00E556AD"/>
    <w:rsid w:val="00E62F5F"/>
    <w:rsid w:val="00E65F17"/>
    <w:rsid w:val="00E70FB0"/>
    <w:rsid w:val="00EA4A29"/>
    <w:rsid w:val="00EA4CF3"/>
    <w:rsid w:val="00EB6031"/>
    <w:rsid w:val="00EC1E47"/>
    <w:rsid w:val="00EC2AA3"/>
    <w:rsid w:val="00EC4333"/>
    <w:rsid w:val="00ED11EF"/>
    <w:rsid w:val="00ED7932"/>
    <w:rsid w:val="00EE24A1"/>
    <w:rsid w:val="00EE797F"/>
    <w:rsid w:val="00EF2498"/>
    <w:rsid w:val="00EF32FF"/>
    <w:rsid w:val="00F0138C"/>
    <w:rsid w:val="00F1030C"/>
    <w:rsid w:val="00F12768"/>
    <w:rsid w:val="00F25457"/>
    <w:rsid w:val="00F25E6D"/>
    <w:rsid w:val="00F270C5"/>
    <w:rsid w:val="00F27FEC"/>
    <w:rsid w:val="00F34632"/>
    <w:rsid w:val="00F4463E"/>
    <w:rsid w:val="00F509F2"/>
    <w:rsid w:val="00F526E8"/>
    <w:rsid w:val="00F601FF"/>
    <w:rsid w:val="00F6143B"/>
    <w:rsid w:val="00F626A3"/>
    <w:rsid w:val="00F64D4D"/>
    <w:rsid w:val="00F664C7"/>
    <w:rsid w:val="00F7498A"/>
    <w:rsid w:val="00F80366"/>
    <w:rsid w:val="00F81B90"/>
    <w:rsid w:val="00F956E8"/>
    <w:rsid w:val="00F962F7"/>
    <w:rsid w:val="00FA0F1D"/>
    <w:rsid w:val="00FA3038"/>
    <w:rsid w:val="00FA3DF1"/>
    <w:rsid w:val="00FC12BF"/>
    <w:rsid w:val="00FC29AB"/>
    <w:rsid w:val="00FC3161"/>
    <w:rsid w:val="00FC7032"/>
    <w:rsid w:val="00FD226F"/>
    <w:rsid w:val="00FD2E68"/>
    <w:rsid w:val="00FD4886"/>
    <w:rsid w:val="00FD6676"/>
    <w:rsid w:val="00FD67F6"/>
    <w:rsid w:val="00FE0AC1"/>
    <w:rsid w:val="00FE0FD5"/>
    <w:rsid w:val="00FE165E"/>
    <w:rsid w:val="00FE741B"/>
    <w:rsid w:val="00FF3EF8"/>
    <w:rsid w:val="00FF6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DB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AB"/>
    <w:pPr>
      <w:ind w:firstLine="284"/>
    </w:pPr>
    <w:rPr>
      <w:rFonts w:ascii="Times New Roman" w:eastAsia="Times New Roman" w:hAnsi="Times New Roman"/>
      <w:szCs w:val="24"/>
      <w:lang w:val="it-IT" w:eastAsia="it-IT"/>
    </w:rPr>
  </w:style>
  <w:style w:type="paragraph" w:styleId="Titre1">
    <w:name w:val="heading 1"/>
    <w:basedOn w:val="Normal"/>
    <w:next w:val="Normal"/>
    <w:link w:val="Titre1Car"/>
    <w:qFormat/>
    <w:rsid w:val="006024D3"/>
    <w:pPr>
      <w:keepNext/>
      <w:numPr>
        <w:numId w:val="1"/>
      </w:numPr>
      <w:outlineLvl w:val="0"/>
    </w:pPr>
    <w:rPr>
      <w:rFonts w:cs="Arial"/>
      <w:b/>
      <w:bCs/>
      <w:smallCaps/>
      <w:color w:val="993300"/>
      <w:kern w:val="32"/>
      <w:sz w:val="32"/>
      <w:szCs w:val="32"/>
    </w:rPr>
  </w:style>
  <w:style w:type="paragraph" w:styleId="Titre2">
    <w:name w:val="heading 2"/>
    <w:basedOn w:val="Normal"/>
    <w:next w:val="Normal"/>
    <w:link w:val="Titre2Car"/>
    <w:qFormat/>
    <w:rsid w:val="006024D3"/>
    <w:pPr>
      <w:keepNext/>
      <w:numPr>
        <w:ilvl w:val="1"/>
        <w:numId w:val="1"/>
      </w:numPr>
      <w:spacing w:before="240" w:after="60"/>
      <w:outlineLvl w:val="1"/>
    </w:pPr>
    <w:rPr>
      <w:rFonts w:ascii="Arial" w:hAnsi="Arial"/>
      <w:b/>
      <w:bCs/>
      <w:i/>
      <w:iCs/>
      <w:sz w:val="28"/>
      <w:szCs w:val="28"/>
    </w:rPr>
  </w:style>
  <w:style w:type="paragraph" w:styleId="Titre3">
    <w:name w:val="heading 3"/>
    <w:basedOn w:val="Normal"/>
    <w:next w:val="Normal"/>
    <w:link w:val="Titre3Car"/>
    <w:qFormat/>
    <w:rsid w:val="006024D3"/>
    <w:pPr>
      <w:keepNext/>
      <w:numPr>
        <w:ilvl w:val="2"/>
        <w:numId w:val="1"/>
      </w:numPr>
      <w:outlineLvl w:val="2"/>
    </w:pPr>
    <w:rPr>
      <w:rFonts w:cs="Arial"/>
      <w:bCs/>
      <w:color w:val="993300"/>
      <w:sz w:val="24"/>
      <w:szCs w:val="26"/>
    </w:rPr>
  </w:style>
  <w:style w:type="paragraph" w:styleId="Titre4">
    <w:name w:val="heading 4"/>
    <w:basedOn w:val="Normal"/>
    <w:next w:val="Normal"/>
    <w:link w:val="Titre4Car"/>
    <w:qFormat/>
    <w:rsid w:val="006024D3"/>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6024D3"/>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6024D3"/>
    <w:pPr>
      <w:numPr>
        <w:ilvl w:val="5"/>
        <w:numId w:val="1"/>
      </w:numPr>
      <w:spacing w:before="240" w:after="60"/>
      <w:outlineLvl w:val="5"/>
    </w:pPr>
    <w:rPr>
      <w:b/>
      <w:bCs/>
      <w:szCs w:val="22"/>
    </w:rPr>
  </w:style>
  <w:style w:type="paragraph" w:styleId="Titre7">
    <w:name w:val="heading 7"/>
    <w:basedOn w:val="Normal"/>
    <w:next w:val="Normal"/>
    <w:link w:val="Titre7Car"/>
    <w:qFormat/>
    <w:rsid w:val="006024D3"/>
    <w:pPr>
      <w:numPr>
        <w:ilvl w:val="6"/>
        <w:numId w:val="1"/>
      </w:numPr>
      <w:spacing w:before="240" w:after="60"/>
      <w:outlineLvl w:val="6"/>
    </w:pPr>
    <w:rPr>
      <w:sz w:val="24"/>
    </w:rPr>
  </w:style>
  <w:style w:type="paragraph" w:styleId="Titre8">
    <w:name w:val="heading 8"/>
    <w:basedOn w:val="Normal"/>
    <w:next w:val="Normal"/>
    <w:link w:val="Titre8Car"/>
    <w:qFormat/>
    <w:rsid w:val="006024D3"/>
    <w:pPr>
      <w:numPr>
        <w:ilvl w:val="7"/>
        <w:numId w:val="1"/>
      </w:numPr>
      <w:spacing w:before="240" w:after="60"/>
      <w:outlineLvl w:val="7"/>
    </w:pPr>
    <w:rPr>
      <w:i/>
      <w:iCs/>
      <w:sz w:val="24"/>
    </w:rPr>
  </w:style>
  <w:style w:type="paragraph" w:styleId="Titre9">
    <w:name w:val="heading 9"/>
    <w:basedOn w:val="Normal"/>
    <w:next w:val="Normal"/>
    <w:link w:val="Titre9Car"/>
    <w:qFormat/>
    <w:rsid w:val="006024D3"/>
    <w:pPr>
      <w:numPr>
        <w:ilvl w:val="8"/>
        <w:numId w:val="1"/>
      </w:numPr>
      <w:spacing w:before="240" w:after="60"/>
      <w:outlineLvl w:val="8"/>
    </w:pPr>
    <w:rPr>
      <w:rFonts w:ascii="Arial" w:hAnsi="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024D3"/>
    <w:rPr>
      <w:rFonts w:ascii="Times New Roman" w:eastAsia="Times New Roman" w:hAnsi="Times New Roman" w:cs="Arial"/>
      <w:b/>
      <w:bCs/>
      <w:smallCaps/>
      <w:color w:val="993300"/>
      <w:kern w:val="32"/>
      <w:sz w:val="32"/>
      <w:szCs w:val="32"/>
    </w:rPr>
  </w:style>
  <w:style w:type="character" w:customStyle="1" w:styleId="Titre2Car">
    <w:name w:val="Titre 2 Car"/>
    <w:link w:val="Titre2"/>
    <w:rsid w:val="006024D3"/>
    <w:rPr>
      <w:rFonts w:ascii="Arial" w:eastAsia="Times New Roman" w:hAnsi="Arial" w:cs="Times New Roman"/>
      <w:b/>
      <w:bCs/>
      <w:i/>
      <w:iCs/>
      <w:sz w:val="28"/>
      <w:szCs w:val="28"/>
    </w:rPr>
  </w:style>
  <w:style w:type="character" w:customStyle="1" w:styleId="Titre3Car">
    <w:name w:val="Titre 3 Car"/>
    <w:link w:val="Titre3"/>
    <w:rsid w:val="006024D3"/>
    <w:rPr>
      <w:rFonts w:ascii="Times New Roman" w:eastAsia="Times New Roman" w:hAnsi="Times New Roman" w:cs="Arial"/>
      <w:bCs/>
      <w:color w:val="993300"/>
      <w:szCs w:val="26"/>
    </w:rPr>
  </w:style>
  <w:style w:type="character" w:customStyle="1" w:styleId="Titre4Car">
    <w:name w:val="Titre 4 Car"/>
    <w:link w:val="Titre4"/>
    <w:rsid w:val="006024D3"/>
    <w:rPr>
      <w:rFonts w:ascii="Times New Roman" w:eastAsia="Times New Roman" w:hAnsi="Times New Roman" w:cs="Times New Roman"/>
      <w:b/>
      <w:bCs/>
      <w:sz w:val="28"/>
      <w:szCs w:val="28"/>
    </w:rPr>
  </w:style>
  <w:style w:type="character" w:customStyle="1" w:styleId="Titre5Car">
    <w:name w:val="Titre 5 Car"/>
    <w:link w:val="Titre5"/>
    <w:rsid w:val="006024D3"/>
    <w:rPr>
      <w:rFonts w:ascii="Times New Roman" w:eastAsia="Times New Roman" w:hAnsi="Times New Roman" w:cs="Times New Roman"/>
      <w:b/>
      <w:bCs/>
      <w:i/>
      <w:iCs/>
      <w:sz w:val="26"/>
      <w:szCs w:val="26"/>
    </w:rPr>
  </w:style>
  <w:style w:type="character" w:customStyle="1" w:styleId="Titre6Car">
    <w:name w:val="Titre 6 Car"/>
    <w:link w:val="Titre6"/>
    <w:rsid w:val="006024D3"/>
    <w:rPr>
      <w:rFonts w:ascii="Times New Roman" w:eastAsia="Times New Roman" w:hAnsi="Times New Roman" w:cs="Times New Roman"/>
      <w:b/>
      <w:bCs/>
      <w:sz w:val="22"/>
      <w:szCs w:val="22"/>
    </w:rPr>
  </w:style>
  <w:style w:type="character" w:customStyle="1" w:styleId="Titre7Car">
    <w:name w:val="Titre 7 Car"/>
    <w:link w:val="Titre7"/>
    <w:rsid w:val="006024D3"/>
    <w:rPr>
      <w:rFonts w:ascii="Times New Roman" w:eastAsia="Times New Roman" w:hAnsi="Times New Roman" w:cs="Times New Roman"/>
    </w:rPr>
  </w:style>
  <w:style w:type="character" w:customStyle="1" w:styleId="Titre8Car">
    <w:name w:val="Titre 8 Car"/>
    <w:link w:val="Titre8"/>
    <w:rsid w:val="006024D3"/>
    <w:rPr>
      <w:rFonts w:ascii="Times New Roman" w:eastAsia="Times New Roman" w:hAnsi="Times New Roman" w:cs="Times New Roman"/>
      <w:i/>
      <w:iCs/>
    </w:rPr>
  </w:style>
  <w:style w:type="character" w:customStyle="1" w:styleId="Titre9Car">
    <w:name w:val="Titre 9 Car"/>
    <w:link w:val="Titre9"/>
    <w:rsid w:val="006024D3"/>
    <w:rPr>
      <w:rFonts w:ascii="Arial" w:eastAsia="Times New Roman" w:hAnsi="Arial" w:cs="Times New Roman"/>
      <w:sz w:val="22"/>
      <w:szCs w:val="22"/>
    </w:rPr>
  </w:style>
  <w:style w:type="character" w:styleId="Marquedannotation">
    <w:name w:val="annotation reference"/>
    <w:uiPriority w:val="99"/>
    <w:semiHidden/>
    <w:unhideWhenUsed/>
    <w:rsid w:val="006024D3"/>
    <w:rPr>
      <w:sz w:val="18"/>
      <w:szCs w:val="18"/>
    </w:rPr>
  </w:style>
  <w:style w:type="paragraph" w:styleId="Commentaire">
    <w:name w:val="annotation text"/>
    <w:basedOn w:val="Normal"/>
    <w:link w:val="CommentaireCar"/>
    <w:uiPriority w:val="99"/>
    <w:semiHidden/>
    <w:unhideWhenUsed/>
    <w:rsid w:val="006024D3"/>
    <w:rPr>
      <w:sz w:val="24"/>
    </w:rPr>
  </w:style>
  <w:style w:type="character" w:customStyle="1" w:styleId="CommentaireCar">
    <w:name w:val="Commentaire Car"/>
    <w:link w:val="Commentaire"/>
    <w:uiPriority w:val="99"/>
    <w:semiHidden/>
    <w:rsid w:val="006024D3"/>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6024D3"/>
    <w:rPr>
      <w:b/>
      <w:bCs/>
      <w:sz w:val="20"/>
      <w:szCs w:val="20"/>
    </w:rPr>
  </w:style>
  <w:style w:type="character" w:customStyle="1" w:styleId="ObjetducommentaireCar">
    <w:name w:val="Objet du commentaire Car"/>
    <w:link w:val="Objetducommentaire"/>
    <w:uiPriority w:val="99"/>
    <w:semiHidden/>
    <w:rsid w:val="006024D3"/>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6024D3"/>
    <w:rPr>
      <w:rFonts w:ascii="Lucida Grande" w:hAnsi="Lucida Grande" w:cs="Lucida Grande"/>
      <w:sz w:val="18"/>
      <w:szCs w:val="18"/>
    </w:rPr>
  </w:style>
  <w:style w:type="character" w:customStyle="1" w:styleId="TextedebullesCar">
    <w:name w:val="Texte de bulles Car"/>
    <w:link w:val="Textedebulles"/>
    <w:uiPriority w:val="99"/>
    <w:semiHidden/>
    <w:rsid w:val="006024D3"/>
    <w:rPr>
      <w:rFonts w:ascii="Lucida Grande" w:eastAsia="Times New Roman" w:hAnsi="Lucida Grande" w:cs="Lucida Grande"/>
      <w:sz w:val="18"/>
      <w:szCs w:val="18"/>
    </w:rPr>
  </w:style>
  <w:style w:type="character" w:styleId="Marquenotebasdepage">
    <w:name w:val="footnote reference"/>
    <w:uiPriority w:val="99"/>
    <w:rsid w:val="00F34632"/>
    <w:rPr>
      <w:vertAlign w:val="superscript"/>
    </w:rPr>
  </w:style>
  <w:style w:type="paragraph" w:styleId="Pieddepage">
    <w:name w:val="footer"/>
    <w:basedOn w:val="Normal"/>
    <w:link w:val="PieddepageCar"/>
    <w:uiPriority w:val="99"/>
    <w:unhideWhenUsed/>
    <w:rsid w:val="00B66565"/>
    <w:pPr>
      <w:tabs>
        <w:tab w:val="center" w:pos="4536"/>
        <w:tab w:val="right" w:pos="9072"/>
      </w:tabs>
    </w:pPr>
  </w:style>
  <w:style w:type="character" w:customStyle="1" w:styleId="PieddepageCar">
    <w:name w:val="Pied de page Car"/>
    <w:basedOn w:val="Policepardfaut"/>
    <w:link w:val="Pieddepage"/>
    <w:uiPriority w:val="99"/>
    <w:rsid w:val="00B66565"/>
    <w:rPr>
      <w:rFonts w:ascii="Times New Roman" w:eastAsia="Times New Roman" w:hAnsi="Times New Roman"/>
      <w:szCs w:val="24"/>
      <w:lang w:val="it-IT" w:eastAsia="it-IT"/>
    </w:rPr>
  </w:style>
  <w:style w:type="character" w:styleId="Numrodepage">
    <w:name w:val="page number"/>
    <w:basedOn w:val="Policepardfaut"/>
    <w:uiPriority w:val="99"/>
    <w:semiHidden/>
    <w:unhideWhenUsed/>
    <w:rsid w:val="00B66565"/>
  </w:style>
  <w:style w:type="paragraph" w:styleId="Paragraphedeliste">
    <w:name w:val="List Paragraph"/>
    <w:basedOn w:val="Normal"/>
    <w:uiPriority w:val="34"/>
    <w:qFormat/>
    <w:rsid w:val="00D651BD"/>
    <w:pPr>
      <w:ind w:left="720"/>
      <w:contextualSpacing/>
    </w:pPr>
  </w:style>
  <w:style w:type="character" w:styleId="Lienhypertexte">
    <w:name w:val="Hyperlink"/>
    <w:basedOn w:val="Policepardfaut"/>
    <w:uiPriority w:val="99"/>
    <w:unhideWhenUsed/>
    <w:rsid w:val="001934E7"/>
    <w:rPr>
      <w:color w:val="0000FF" w:themeColor="hyperlink"/>
      <w:u w:val="single"/>
    </w:rPr>
  </w:style>
  <w:style w:type="character" w:styleId="Lienhypertextesuivi">
    <w:name w:val="FollowedHyperlink"/>
    <w:basedOn w:val="Policepardfaut"/>
    <w:uiPriority w:val="99"/>
    <w:semiHidden/>
    <w:unhideWhenUsed/>
    <w:rsid w:val="00485D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AB"/>
    <w:pPr>
      <w:ind w:firstLine="284"/>
    </w:pPr>
    <w:rPr>
      <w:rFonts w:ascii="Times New Roman" w:eastAsia="Times New Roman" w:hAnsi="Times New Roman"/>
      <w:szCs w:val="24"/>
      <w:lang w:val="it-IT" w:eastAsia="it-IT"/>
    </w:rPr>
  </w:style>
  <w:style w:type="paragraph" w:styleId="Titre1">
    <w:name w:val="heading 1"/>
    <w:basedOn w:val="Normal"/>
    <w:next w:val="Normal"/>
    <w:link w:val="Titre1Car"/>
    <w:qFormat/>
    <w:rsid w:val="006024D3"/>
    <w:pPr>
      <w:keepNext/>
      <w:numPr>
        <w:numId w:val="1"/>
      </w:numPr>
      <w:outlineLvl w:val="0"/>
    </w:pPr>
    <w:rPr>
      <w:rFonts w:cs="Arial"/>
      <w:b/>
      <w:bCs/>
      <w:smallCaps/>
      <w:color w:val="993300"/>
      <w:kern w:val="32"/>
      <w:sz w:val="32"/>
      <w:szCs w:val="32"/>
    </w:rPr>
  </w:style>
  <w:style w:type="paragraph" w:styleId="Titre2">
    <w:name w:val="heading 2"/>
    <w:basedOn w:val="Normal"/>
    <w:next w:val="Normal"/>
    <w:link w:val="Titre2Car"/>
    <w:qFormat/>
    <w:rsid w:val="006024D3"/>
    <w:pPr>
      <w:keepNext/>
      <w:numPr>
        <w:ilvl w:val="1"/>
        <w:numId w:val="1"/>
      </w:numPr>
      <w:spacing w:before="240" w:after="60"/>
      <w:outlineLvl w:val="1"/>
    </w:pPr>
    <w:rPr>
      <w:rFonts w:ascii="Arial" w:hAnsi="Arial"/>
      <w:b/>
      <w:bCs/>
      <w:i/>
      <w:iCs/>
      <w:sz w:val="28"/>
      <w:szCs w:val="28"/>
    </w:rPr>
  </w:style>
  <w:style w:type="paragraph" w:styleId="Titre3">
    <w:name w:val="heading 3"/>
    <w:basedOn w:val="Normal"/>
    <w:next w:val="Normal"/>
    <w:link w:val="Titre3Car"/>
    <w:qFormat/>
    <w:rsid w:val="006024D3"/>
    <w:pPr>
      <w:keepNext/>
      <w:numPr>
        <w:ilvl w:val="2"/>
        <w:numId w:val="1"/>
      </w:numPr>
      <w:outlineLvl w:val="2"/>
    </w:pPr>
    <w:rPr>
      <w:rFonts w:cs="Arial"/>
      <w:bCs/>
      <w:color w:val="993300"/>
      <w:sz w:val="24"/>
      <w:szCs w:val="26"/>
    </w:rPr>
  </w:style>
  <w:style w:type="paragraph" w:styleId="Titre4">
    <w:name w:val="heading 4"/>
    <w:basedOn w:val="Normal"/>
    <w:next w:val="Normal"/>
    <w:link w:val="Titre4Car"/>
    <w:qFormat/>
    <w:rsid w:val="006024D3"/>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6024D3"/>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6024D3"/>
    <w:pPr>
      <w:numPr>
        <w:ilvl w:val="5"/>
        <w:numId w:val="1"/>
      </w:numPr>
      <w:spacing w:before="240" w:after="60"/>
      <w:outlineLvl w:val="5"/>
    </w:pPr>
    <w:rPr>
      <w:b/>
      <w:bCs/>
      <w:szCs w:val="22"/>
    </w:rPr>
  </w:style>
  <w:style w:type="paragraph" w:styleId="Titre7">
    <w:name w:val="heading 7"/>
    <w:basedOn w:val="Normal"/>
    <w:next w:val="Normal"/>
    <w:link w:val="Titre7Car"/>
    <w:qFormat/>
    <w:rsid w:val="006024D3"/>
    <w:pPr>
      <w:numPr>
        <w:ilvl w:val="6"/>
        <w:numId w:val="1"/>
      </w:numPr>
      <w:spacing w:before="240" w:after="60"/>
      <w:outlineLvl w:val="6"/>
    </w:pPr>
    <w:rPr>
      <w:sz w:val="24"/>
    </w:rPr>
  </w:style>
  <w:style w:type="paragraph" w:styleId="Titre8">
    <w:name w:val="heading 8"/>
    <w:basedOn w:val="Normal"/>
    <w:next w:val="Normal"/>
    <w:link w:val="Titre8Car"/>
    <w:qFormat/>
    <w:rsid w:val="006024D3"/>
    <w:pPr>
      <w:numPr>
        <w:ilvl w:val="7"/>
        <w:numId w:val="1"/>
      </w:numPr>
      <w:spacing w:before="240" w:after="60"/>
      <w:outlineLvl w:val="7"/>
    </w:pPr>
    <w:rPr>
      <w:i/>
      <w:iCs/>
      <w:sz w:val="24"/>
    </w:rPr>
  </w:style>
  <w:style w:type="paragraph" w:styleId="Titre9">
    <w:name w:val="heading 9"/>
    <w:basedOn w:val="Normal"/>
    <w:next w:val="Normal"/>
    <w:link w:val="Titre9Car"/>
    <w:qFormat/>
    <w:rsid w:val="006024D3"/>
    <w:pPr>
      <w:numPr>
        <w:ilvl w:val="8"/>
        <w:numId w:val="1"/>
      </w:numPr>
      <w:spacing w:before="240" w:after="60"/>
      <w:outlineLvl w:val="8"/>
    </w:pPr>
    <w:rPr>
      <w:rFonts w:ascii="Arial" w:hAnsi="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024D3"/>
    <w:rPr>
      <w:rFonts w:ascii="Times New Roman" w:eastAsia="Times New Roman" w:hAnsi="Times New Roman" w:cs="Arial"/>
      <w:b/>
      <w:bCs/>
      <w:smallCaps/>
      <w:color w:val="993300"/>
      <w:kern w:val="32"/>
      <w:sz w:val="32"/>
      <w:szCs w:val="32"/>
    </w:rPr>
  </w:style>
  <w:style w:type="character" w:customStyle="1" w:styleId="Titre2Car">
    <w:name w:val="Titre 2 Car"/>
    <w:link w:val="Titre2"/>
    <w:rsid w:val="006024D3"/>
    <w:rPr>
      <w:rFonts w:ascii="Arial" w:eastAsia="Times New Roman" w:hAnsi="Arial" w:cs="Times New Roman"/>
      <w:b/>
      <w:bCs/>
      <w:i/>
      <w:iCs/>
      <w:sz w:val="28"/>
      <w:szCs w:val="28"/>
    </w:rPr>
  </w:style>
  <w:style w:type="character" w:customStyle="1" w:styleId="Titre3Car">
    <w:name w:val="Titre 3 Car"/>
    <w:link w:val="Titre3"/>
    <w:rsid w:val="006024D3"/>
    <w:rPr>
      <w:rFonts w:ascii="Times New Roman" w:eastAsia="Times New Roman" w:hAnsi="Times New Roman" w:cs="Arial"/>
      <w:bCs/>
      <w:color w:val="993300"/>
      <w:szCs w:val="26"/>
    </w:rPr>
  </w:style>
  <w:style w:type="character" w:customStyle="1" w:styleId="Titre4Car">
    <w:name w:val="Titre 4 Car"/>
    <w:link w:val="Titre4"/>
    <w:rsid w:val="006024D3"/>
    <w:rPr>
      <w:rFonts w:ascii="Times New Roman" w:eastAsia="Times New Roman" w:hAnsi="Times New Roman" w:cs="Times New Roman"/>
      <w:b/>
      <w:bCs/>
      <w:sz w:val="28"/>
      <w:szCs w:val="28"/>
    </w:rPr>
  </w:style>
  <w:style w:type="character" w:customStyle="1" w:styleId="Titre5Car">
    <w:name w:val="Titre 5 Car"/>
    <w:link w:val="Titre5"/>
    <w:rsid w:val="006024D3"/>
    <w:rPr>
      <w:rFonts w:ascii="Times New Roman" w:eastAsia="Times New Roman" w:hAnsi="Times New Roman" w:cs="Times New Roman"/>
      <w:b/>
      <w:bCs/>
      <w:i/>
      <w:iCs/>
      <w:sz w:val="26"/>
      <w:szCs w:val="26"/>
    </w:rPr>
  </w:style>
  <w:style w:type="character" w:customStyle="1" w:styleId="Titre6Car">
    <w:name w:val="Titre 6 Car"/>
    <w:link w:val="Titre6"/>
    <w:rsid w:val="006024D3"/>
    <w:rPr>
      <w:rFonts w:ascii="Times New Roman" w:eastAsia="Times New Roman" w:hAnsi="Times New Roman" w:cs="Times New Roman"/>
      <w:b/>
      <w:bCs/>
      <w:sz w:val="22"/>
      <w:szCs w:val="22"/>
    </w:rPr>
  </w:style>
  <w:style w:type="character" w:customStyle="1" w:styleId="Titre7Car">
    <w:name w:val="Titre 7 Car"/>
    <w:link w:val="Titre7"/>
    <w:rsid w:val="006024D3"/>
    <w:rPr>
      <w:rFonts w:ascii="Times New Roman" w:eastAsia="Times New Roman" w:hAnsi="Times New Roman" w:cs="Times New Roman"/>
    </w:rPr>
  </w:style>
  <w:style w:type="character" w:customStyle="1" w:styleId="Titre8Car">
    <w:name w:val="Titre 8 Car"/>
    <w:link w:val="Titre8"/>
    <w:rsid w:val="006024D3"/>
    <w:rPr>
      <w:rFonts w:ascii="Times New Roman" w:eastAsia="Times New Roman" w:hAnsi="Times New Roman" w:cs="Times New Roman"/>
      <w:i/>
      <w:iCs/>
    </w:rPr>
  </w:style>
  <w:style w:type="character" w:customStyle="1" w:styleId="Titre9Car">
    <w:name w:val="Titre 9 Car"/>
    <w:link w:val="Titre9"/>
    <w:rsid w:val="006024D3"/>
    <w:rPr>
      <w:rFonts w:ascii="Arial" w:eastAsia="Times New Roman" w:hAnsi="Arial" w:cs="Times New Roman"/>
      <w:sz w:val="22"/>
      <w:szCs w:val="22"/>
    </w:rPr>
  </w:style>
  <w:style w:type="character" w:styleId="Marquedannotation">
    <w:name w:val="annotation reference"/>
    <w:uiPriority w:val="99"/>
    <w:semiHidden/>
    <w:unhideWhenUsed/>
    <w:rsid w:val="006024D3"/>
    <w:rPr>
      <w:sz w:val="18"/>
      <w:szCs w:val="18"/>
    </w:rPr>
  </w:style>
  <w:style w:type="paragraph" w:styleId="Commentaire">
    <w:name w:val="annotation text"/>
    <w:basedOn w:val="Normal"/>
    <w:link w:val="CommentaireCar"/>
    <w:uiPriority w:val="99"/>
    <w:semiHidden/>
    <w:unhideWhenUsed/>
    <w:rsid w:val="006024D3"/>
    <w:rPr>
      <w:sz w:val="24"/>
    </w:rPr>
  </w:style>
  <w:style w:type="character" w:customStyle="1" w:styleId="CommentaireCar">
    <w:name w:val="Commentaire Car"/>
    <w:link w:val="Commentaire"/>
    <w:uiPriority w:val="99"/>
    <w:semiHidden/>
    <w:rsid w:val="006024D3"/>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6024D3"/>
    <w:rPr>
      <w:b/>
      <w:bCs/>
      <w:sz w:val="20"/>
      <w:szCs w:val="20"/>
    </w:rPr>
  </w:style>
  <w:style w:type="character" w:customStyle="1" w:styleId="ObjetducommentaireCar">
    <w:name w:val="Objet du commentaire Car"/>
    <w:link w:val="Objetducommentaire"/>
    <w:uiPriority w:val="99"/>
    <w:semiHidden/>
    <w:rsid w:val="006024D3"/>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6024D3"/>
    <w:rPr>
      <w:rFonts w:ascii="Lucida Grande" w:hAnsi="Lucida Grande" w:cs="Lucida Grande"/>
      <w:sz w:val="18"/>
      <w:szCs w:val="18"/>
    </w:rPr>
  </w:style>
  <w:style w:type="character" w:customStyle="1" w:styleId="TextedebullesCar">
    <w:name w:val="Texte de bulles Car"/>
    <w:link w:val="Textedebulles"/>
    <w:uiPriority w:val="99"/>
    <w:semiHidden/>
    <w:rsid w:val="006024D3"/>
    <w:rPr>
      <w:rFonts w:ascii="Lucida Grande" w:eastAsia="Times New Roman" w:hAnsi="Lucida Grande" w:cs="Lucida Grande"/>
      <w:sz w:val="18"/>
      <w:szCs w:val="18"/>
    </w:rPr>
  </w:style>
  <w:style w:type="character" w:styleId="Marquenotebasdepage">
    <w:name w:val="footnote reference"/>
    <w:uiPriority w:val="99"/>
    <w:rsid w:val="00F34632"/>
    <w:rPr>
      <w:vertAlign w:val="superscript"/>
    </w:rPr>
  </w:style>
  <w:style w:type="paragraph" w:styleId="Pieddepage">
    <w:name w:val="footer"/>
    <w:basedOn w:val="Normal"/>
    <w:link w:val="PieddepageCar"/>
    <w:uiPriority w:val="99"/>
    <w:unhideWhenUsed/>
    <w:rsid w:val="00B66565"/>
    <w:pPr>
      <w:tabs>
        <w:tab w:val="center" w:pos="4536"/>
        <w:tab w:val="right" w:pos="9072"/>
      </w:tabs>
    </w:pPr>
  </w:style>
  <w:style w:type="character" w:customStyle="1" w:styleId="PieddepageCar">
    <w:name w:val="Pied de page Car"/>
    <w:basedOn w:val="Policepardfaut"/>
    <w:link w:val="Pieddepage"/>
    <w:uiPriority w:val="99"/>
    <w:rsid w:val="00B66565"/>
    <w:rPr>
      <w:rFonts w:ascii="Times New Roman" w:eastAsia="Times New Roman" w:hAnsi="Times New Roman"/>
      <w:szCs w:val="24"/>
      <w:lang w:val="it-IT" w:eastAsia="it-IT"/>
    </w:rPr>
  </w:style>
  <w:style w:type="character" w:styleId="Numrodepage">
    <w:name w:val="page number"/>
    <w:basedOn w:val="Policepardfaut"/>
    <w:uiPriority w:val="99"/>
    <w:semiHidden/>
    <w:unhideWhenUsed/>
    <w:rsid w:val="00B66565"/>
  </w:style>
  <w:style w:type="paragraph" w:styleId="Paragraphedeliste">
    <w:name w:val="List Paragraph"/>
    <w:basedOn w:val="Normal"/>
    <w:uiPriority w:val="34"/>
    <w:qFormat/>
    <w:rsid w:val="00D651BD"/>
    <w:pPr>
      <w:ind w:left="720"/>
      <w:contextualSpacing/>
    </w:pPr>
  </w:style>
  <w:style w:type="character" w:styleId="Lienhypertexte">
    <w:name w:val="Hyperlink"/>
    <w:basedOn w:val="Policepardfaut"/>
    <w:uiPriority w:val="99"/>
    <w:unhideWhenUsed/>
    <w:rsid w:val="001934E7"/>
    <w:rPr>
      <w:color w:val="0000FF" w:themeColor="hyperlink"/>
      <w:u w:val="single"/>
    </w:rPr>
  </w:style>
  <w:style w:type="character" w:styleId="Lienhypertextesuivi">
    <w:name w:val="FollowedHyperlink"/>
    <w:basedOn w:val="Policepardfaut"/>
    <w:uiPriority w:val="99"/>
    <w:semiHidden/>
    <w:unhideWhenUsed/>
    <w:rsid w:val="00485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7089">
      <w:bodyDiv w:val="1"/>
      <w:marLeft w:val="0"/>
      <w:marRight w:val="0"/>
      <w:marTop w:val="0"/>
      <w:marBottom w:val="0"/>
      <w:divBdr>
        <w:top w:val="none" w:sz="0" w:space="0" w:color="auto"/>
        <w:left w:val="none" w:sz="0" w:space="0" w:color="auto"/>
        <w:bottom w:val="none" w:sz="0" w:space="0" w:color="auto"/>
        <w:right w:val="none" w:sz="0" w:space="0" w:color="auto"/>
      </w:divBdr>
      <w:divsChild>
        <w:div w:id="1734620616">
          <w:marLeft w:val="547"/>
          <w:marRight w:val="0"/>
          <w:marTop w:val="154"/>
          <w:marBottom w:val="0"/>
          <w:divBdr>
            <w:top w:val="none" w:sz="0" w:space="0" w:color="auto"/>
            <w:left w:val="none" w:sz="0" w:space="0" w:color="auto"/>
            <w:bottom w:val="none" w:sz="0" w:space="0" w:color="auto"/>
            <w:right w:val="none" w:sz="0" w:space="0" w:color="auto"/>
          </w:divBdr>
        </w:div>
        <w:div w:id="866453920">
          <w:marLeft w:val="1166"/>
          <w:marRight w:val="0"/>
          <w:marTop w:val="134"/>
          <w:marBottom w:val="0"/>
          <w:divBdr>
            <w:top w:val="none" w:sz="0" w:space="0" w:color="auto"/>
            <w:left w:val="none" w:sz="0" w:space="0" w:color="auto"/>
            <w:bottom w:val="none" w:sz="0" w:space="0" w:color="auto"/>
            <w:right w:val="none" w:sz="0" w:space="0" w:color="auto"/>
          </w:divBdr>
        </w:div>
        <w:div w:id="1330524947">
          <w:marLeft w:val="1166"/>
          <w:marRight w:val="0"/>
          <w:marTop w:val="134"/>
          <w:marBottom w:val="0"/>
          <w:divBdr>
            <w:top w:val="none" w:sz="0" w:space="0" w:color="auto"/>
            <w:left w:val="none" w:sz="0" w:space="0" w:color="auto"/>
            <w:bottom w:val="none" w:sz="0" w:space="0" w:color="auto"/>
            <w:right w:val="none" w:sz="0" w:space="0" w:color="auto"/>
          </w:divBdr>
        </w:div>
      </w:divsChild>
    </w:div>
    <w:div w:id="404650270">
      <w:bodyDiv w:val="1"/>
      <w:marLeft w:val="0"/>
      <w:marRight w:val="0"/>
      <w:marTop w:val="0"/>
      <w:marBottom w:val="0"/>
      <w:divBdr>
        <w:top w:val="none" w:sz="0" w:space="0" w:color="auto"/>
        <w:left w:val="none" w:sz="0" w:space="0" w:color="auto"/>
        <w:bottom w:val="none" w:sz="0" w:space="0" w:color="auto"/>
        <w:right w:val="none" w:sz="0" w:space="0" w:color="auto"/>
      </w:divBdr>
      <w:divsChild>
        <w:div w:id="1127504116">
          <w:marLeft w:val="547"/>
          <w:marRight w:val="0"/>
          <w:marTop w:val="144"/>
          <w:marBottom w:val="0"/>
          <w:divBdr>
            <w:top w:val="none" w:sz="0" w:space="0" w:color="auto"/>
            <w:left w:val="none" w:sz="0" w:space="0" w:color="auto"/>
            <w:bottom w:val="none" w:sz="0" w:space="0" w:color="auto"/>
            <w:right w:val="none" w:sz="0" w:space="0" w:color="auto"/>
          </w:divBdr>
        </w:div>
      </w:divsChild>
    </w:div>
    <w:div w:id="607737055">
      <w:bodyDiv w:val="1"/>
      <w:marLeft w:val="0"/>
      <w:marRight w:val="0"/>
      <w:marTop w:val="0"/>
      <w:marBottom w:val="0"/>
      <w:divBdr>
        <w:top w:val="none" w:sz="0" w:space="0" w:color="auto"/>
        <w:left w:val="none" w:sz="0" w:space="0" w:color="auto"/>
        <w:bottom w:val="none" w:sz="0" w:space="0" w:color="auto"/>
        <w:right w:val="none" w:sz="0" w:space="0" w:color="auto"/>
      </w:divBdr>
    </w:div>
    <w:div w:id="1249000721">
      <w:bodyDiv w:val="1"/>
      <w:marLeft w:val="0"/>
      <w:marRight w:val="0"/>
      <w:marTop w:val="0"/>
      <w:marBottom w:val="0"/>
      <w:divBdr>
        <w:top w:val="none" w:sz="0" w:space="0" w:color="auto"/>
        <w:left w:val="none" w:sz="0" w:space="0" w:color="auto"/>
        <w:bottom w:val="none" w:sz="0" w:space="0" w:color="auto"/>
        <w:right w:val="none" w:sz="0" w:space="0" w:color="auto"/>
      </w:divBdr>
      <w:divsChild>
        <w:div w:id="947390837">
          <w:marLeft w:val="547"/>
          <w:marRight w:val="0"/>
          <w:marTop w:val="154"/>
          <w:marBottom w:val="0"/>
          <w:divBdr>
            <w:top w:val="none" w:sz="0" w:space="0" w:color="auto"/>
            <w:left w:val="none" w:sz="0" w:space="0" w:color="auto"/>
            <w:bottom w:val="none" w:sz="0" w:space="0" w:color="auto"/>
            <w:right w:val="none" w:sz="0" w:space="0" w:color="auto"/>
          </w:divBdr>
        </w:div>
      </w:divsChild>
    </w:div>
    <w:div w:id="2046711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ed.gouv.fr/system/files/ao/aoo2014.tillardrf.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832</Words>
  <Characters>3189</Characters>
  <Application>Microsoft Macintosh Word</Application>
  <DocSecurity>0</DocSecurity>
  <Lines>74</Lines>
  <Paragraphs>18</Paragraphs>
  <ScaleCrop>false</ScaleCrop>
  <HeadingPairs>
    <vt:vector size="4" baseType="variant">
      <vt:variant>
        <vt:lpstr>Titre</vt:lpstr>
      </vt:variant>
      <vt:variant>
        <vt:i4>1</vt:i4>
      </vt:variant>
      <vt:variant>
        <vt:lpstr>Headings</vt:lpstr>
      </vt:variant>
      <vt:variant>
        <vt:i4>18</vt:i4>
      </vt:variant>
    </vt:vector>
  </HeadingPairs>
  <TitlesOfParts>
    <vt:vector size="19" baseType="lpstr">
      <vt:lpstr/>
      <vt:lpstr>    Kinship care in the North of France : a view of quantitative data in collaborati</vt:lpstr>
      <vt:lpstr>    Bernadette Tillard, Sarah Mosca, Lille university,</vt:lpstr>
      <vt:lpstr>    </vt:lpstr>
      <vt:lpstr>    Key words: family foster care, child protection, quantitative data.</vt:lpstr>
      <vt:lpstr>    </vt:lpstr>
      <vt:lpstr>    Context. </vt:lpstr>
      <vt:lpstr>    June Thoburn’s cross-national comparison of the main trends in child protection </vt:lpstr>
      <vt:lpstr>    Aim </vt:lpstr>
      <vt:lpstr>    In France, children in kinship care are mostly living in their extended family. </vt:lpstr>
      <vt:lpstr>    Method. In collaboration with the local authorities, we highlight the features o</vt:lpstr>
      <vt:lpstr>    Results and outcomes. </vt:lpstr>
      <vt:lpstr>    What are the data available on this topic in France? Have they changed since Jun</vt:lpstr>
      <vt:lpstr>    The last national counting available on Decembre 31th, 2013 confirms this number</vt:lpstr>
      <vt:lpstr>    Base on the 870 children in kinship care in the North department on December 31t</vt:lpstr>
      <vt:lpstr>    </vt:lpstr>
      <vt:lpstr>    Conclusion. </vt:lpstr>
      <vt:lpstr>    In next months, we hope to compare more deeply the features of kinship care with</vt:lpstr>
      <vt:lpstr>    References </vt:lpstr>
    </vt:vector>
  </TitlesOfParts>
  <Company>FZ</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Ciz</dc:creator>
  <cp:keywords/>
  <dc:description/>
  <cp:lastModifiedBy>Bernadette 2004</cp:lastModifiedBy>
  <cp:revision>6</cp:revision>
  <cp:lastPrinted>2016-09-09T11:16:00Z</cp:lastPrinted>
  <dcterms:created xsi:type="dcterms:W3CDTF">2018-03-08T13:02:00Z</dcterms:created>
  <dcterms:modified xsi:type="dcterms:W3CDTF">2018-03-14T08:36:00Z</dcterms:modified>
</cp:coreProperties>
</file>